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5C" w:rsidRDefault="00BA023E" w:rsidP="006266D5">
      <w:pPr>
        <w:rPr>
          <w:b/>
        </w:rPr>
      </w:pPr>
      <w:r>
        <w:rPr>
          <w:b/>
          <w:noProof/>
          <w:sz w:val="28"/>
          <w:szCs w:val="28"/>
          <w:u w:val="single"/>
          <w:lang w:eastAsia="en-GB"/>
        </w:rPr>
        <w:drawing>
          <wp:anchor distT="0" distB="0" distL="114300" distR="114300" simplePos="0" relativeHeight="251658240" behindDoc="1" locked="0" layoutInCell="1" allowOverlap="1">
            <wp:simplePos x="0" y="0"/>
            <wp:positionH relativeFrom="column">
              <wp:posOffset>4796790</wp:posOffset>
            </wp:positionH>
            <wp:positionV relativeFrom="paragraph">
              <wp:posOffset>-144780</wp:posOffset>
            </wp:positionV>
            <wp:extent cx="1893570" cy="579120"/>
            <wp:effectExtent l="19050" t="0" r="0" b="0"/>
            <wp:wrapTight wrapText="bothSides">
              <wp:wrapPolygon edited="0">
                <wp:start x="2608" y="0"/>
                <wp:lineTo x="869" y="2132"/>
                <wp:lineTo x="-217" y="6395"/>
                <wp:lineTo x="-217" y="14921"/>
                <wp:lineTo x="1521" y="20605"/>
                <wp:lineTo x="2608" y="20605"/>
                <wp:lineTo x="3911" y="20605"/>
                <wp:lineTo x="21513" y="17763"/>
                <wp:lineTo x="21513" y="4974"/>
                <wp:lineTo x="3911" y="0"/>
                <wp:lineTo x="2608" y="0"/>
              </wp:wrapPolygon>
            </wp:wrapTight>
            <wp:docPr id="2" name="Picture 1" descr="South Yorkshire Fire and Rescu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Yorkshire Fire and Rescue">
                      <a:hlinkClick r:id="rId8"/>
                    </pic:cNvPr>
                    <pic:cNvPicPr>
                      <a:picLocks noChangeAspect="1" noChangeArrowheads="1"/>
                    </pic:cNvPicPr>
                  </pic:nvPicPr>
                  <pic:blipFill>
                    <a:blip r:embed="rId9" cstate="print"/>
                    <a:srcRect/>
                    <a:stretch>
                      <a:fillRect/>
                    </a:stretch>
                  </pic:blipFill>
                  <pic:spPr bwMode="auto">
                    <a:xfrm>
                      <a:off x="0" y="0"/>
                      <a:ext cx="1893570" cy="579120"/>
                    </a:xfrm>
                    <a:prstGeom prst="rect">
                      <a:avLst/>
                    </a:prstGeom>
                    <a:noFill/>
                    <a:ln w="9525">
                      <a:noFill/>
                      <a:miter lim="800000"/>
                      <a:headEnd/>
                      <a:tailEnd/>
                    </a:ln>
                  </pic:spPr>
                </pic:pic>
              </a:graphicData>
            </a:graphic>
          </wp:anchor>
        </w:drawing>
      </w:r>
      <w:r w:rsidR="00117C77" w:rsidRPr="00857730">
        <w:rPr>
          <w:b/>
          <w:sz w:val="28"/>
          <w:szCs w:val="28"/>
          <w:u w:val="single"/>
        </w:rPr>
        <w:t xml:space="preserve">FIRE SERVICE </w:t>
      </w:r>
      <w:r w:rsidR="00C56677">
        <w:rPr>
          <w:b/>
          <w:sz w:val="28"/>
          <w:szCs w:val="28"/>
          <w:u w:val="single"/>
        </w:rPr>
        <w:t xml:space="preserve">WORK </w:t>
      </w:r>
      <w:r w:rsidR="00117C77" w:rsidRPr="00857730">
        <w:rPr>
          <w:b/>
          <w:sz w:val="28"/>
          <w:szCs w:val="28"/>
          <w:u w:val="single"/>
        </w:rPr>
        <w:t>EXPERIENCE</w:t>
      </w:r>
      <w:r w:rsidR="0082305C" w:rsidRPr="00857730">
        <w:rPr>
          <w:b/>
          <w:sz w:val="28"/>
          <w:szCs w:val="28"/>
          <w:u w:val="single"/>
        </w:rPr>
        <w:t xml:space="preserve"> PROGRAMME</w:t>
      </w:r>
      <w:r w:rsidR="00117C77" w:rsidRPr="00857730">
        <w:rPr>
          <w:b/>
          <w:sz w:val="28"/>
          <w:szCs w:val="28"/>
          <w:u w:val="single"/>
        </w:rPr>
        <w:t xml:space="preserve"> 201</w:t>
      </w:r>
      <w:r w:rsidR="00FD5CD9">
        <w:rPr>
          <w:b/>
          <w:sz w:val="28"/>
          <w:szCs w:val="28"/>
          <w:u w:val="single"/>
        </w:rPr>
        <w:t>8</w:t>
      </w:r>
    </w:p>
    <w:p w:rsidR="006266D5" w:rsidRDefault="006266D5" w:rsidP="004E708C">
      <w:pPr>
        <w:spacing w:line="240" w:lineRule="auto"/>
        <w:rPr>
          <w:b/>
          <w:sz w:val="28"/>
          <w:szCs w:val="28"/>
          <w:u w:val="single"/>
        </w:rPr>
      </w:pPr>
      <w:r w:rsidRPr="006266D5">
        <w:rPr>
          <w:b/>
          <w:sz w:val="28"/>
          <w:szCs w:val="28"/>
          <w:u w:val="single"/>
        </w:rPr>
        <w:t xml:space="preserve">STATEMENT OF APPLICATION </w:t>
      </w:r>
    </w:p>
    <w:p w:rsidR="0008032F" w:rsidRDefault="0008032F" w:rsidP="004E708C">
      <w:pPr>
        <w:spacing w:line="240" w:lineRule="auto"/>
        <w:rPr>
          <w:b/>
          <w:sz w:val="12"/>
          <w:szCs w:val="12"/>
          <w:u w:val="single"/>
        </w:rPr>
      </w:pPr>
    </w:p>
    <w:p w:rsidR="00171749" w:rsidRDefault="00171749" w:rsidP="00171749">
      <w:pPr>
        <w:spacing w:after="0" w:line="360" w:lineRule="auto"/>
        <w:jc w:val="both"/>
      </w:pPr>
      <w:r>
        <w:t xml:space="preserve">If you would like to be considered for a place on the </w:t>
      </w:r>
      <w:r w:rsidR="00C56677" w:rsidRPr="00C56677">
        <w:rPr>
          <w:b/>
        </w:rPr>
        <w:t xml:space="preserve">Fire Service </w:t>
      </w:r>
      <w:r w:rsidR="00C56677">
        <w:rPr>
          <w:b/>
        </w:rPr>
        <w:t xml:space="preserve">Work </w:t>
      </w:r>
      <w:r w:rsidRPr="00171749">
        <w:rPr>
          <w:b/>
        </w:rPr>
        <w:t>Experience Programme</w:t>
      </w:r>
      <w:r>
        <w:t xml:space="preserve"> in 201</w:t>
      </w:r>
      <w:r w:rsidR="00FD5CD9">
        <w:t>8</w:t>
      </w:r>
      <w:r>
        <w:t xml:space="preserve">, please complete and return this application to </w:t>
      </w:r>
      <w:hyperlink r:id="rId10" w:history="1">
        <w:r w:rsidR="007F37FD" w:rsidRPr="0063063F">
          <w:rPr>
            <w:rStyle w:val="Hyperlink"/>
          </w:rPr>
          <w:t>odadmin@syfire.gov.uk</w:t>
        </w:r>
      </w:hyperlink>
      <w:r>
        <w:t xml:space="preserve"> or by post to Organisational Development</w:t>
      </w:r>
      <w:r w:rsidR="009A0FCF">
        <w:t>, South Yorkshire Fire &amp; Rescue,</w:t>
      </w:r>
      <w:r>
        <w:t xml:space="preserve"> 197 Eyre Street, Sheffield, S1 3FG.</w:t>
      </w:r>
    </w:p>
    <w:p w:rsidR="00171749" w:rsidRPr="00F91682" w:rsidRDefault="00171749" w:rsidP="00171749">
      <w:pPr>
        <w:spacing w:after="0" w:line="360" w:lineRule="auto"/>
        <w:jc w:val="both"/>
        <w:rPr>
          <w:sz w:val="12"/>
          <w:szCs w:val="12"/>
        </w:rPr>
      </w:pPr>
    </w:p>
    <w:p w:rsidR="00171749" w:rsidRDefault="00171749" w:rsidP="00171749">
      <w:pPr>
        <w:spacing w:after="0" w:line="240" w:lineRule="auto"/>
        <w:jc w:val="both"/>
      </w:pPr>
      <w:r>
        <w:rPr>
          <w:b/>
        </w:rPr>
        <w:t>Deadline:</w:t>
      </w:r>
      <w:r>
        <w:rPr>
          <w:b/>
        </w:rPr>
        <w:tab/>
      </w:r>
      <w:r w:rsidRPr="006036F9">
        <w:t>The d</w:t>
      </w:r>
      <w:r>
        <w:t xml:space="preserve">eadline for </w:t>
      </w:r>
      <w:r w:rsidRPr="00F91682">
        <w:t>submissions is</w:t>
      </w:r>
      <w:r w:rsidR="00FD5CD9">
        <w:rPr>
          <w:b/>
        </w:rPr>
        <w:t xml:space="preserve"> 9am</w:t>
      </w:r>
      <w:r w:rsidRPr="00F91682">
        <w:rPr>
          <w:b/>
        </w:rPr>
        <w:t xml:space="preserve"> </w:t>
      </w:r>
      <w:r w:rsidR="00FD5CD9">
        <w:rPr>
          <w:b/>
        </w:rPr>
        <w:t>Monday 19</w:t>
      </w:r>
      <w:r w:rsidR="00FD5CD9" w:rsidRPr="00FD5CD9">
        <w:rPr>
          <w:b/>
          <w:vertAlign w:val="superscript"/>
        </w:rPr>
        <w:t>th</w:t>
      </w:r>
      <w:r w:rsidR="00FD5CD9">
        <w:rPr>
          <w:b/>
        </w:rPr>
        <w:t xml:space="preserve"> March 2018</w:t>
      </w:r>
      <w:r w:rsidRPr="00F91682">
        <w:t>.</w:t>
      </w:r>
      <w:r>
        <w:t xml:space="preserve"> </w:t>
      </w:r>
    </w:p>
    <w:p w:rsidR="00171749" w:rsidRPr="004E708C" w:rsidRDefault="00171749" w:rsidP="00171749">
      <w:pPr>
        <w:spacing w:after="0" w:line="240" w:lineRule="auto"/>
        <w:jc w:val="both"/>
        <w:rPr>
          <w:sz w:val="16"/>
          <w:szCs w:val="16"/>
        </w:rPr>
      </w:pPr>
    </w:p>
    <w:p w:rsidR="00171749" w:rsidRDefault="00171749" w:rsidP="00171749">
      <w:pPr>
        <w:spacing w:after="0" w:line="360" w:lineRule="auto"/>
        <w:jc w:val="both"/>
      </w:pPr>
      <w:r>
        <w:t>We will be in touch with you to confirm whether you have a place on the scheme by</w:t>
      </w:r>
      <w:r w:rsidRPr="006E3043">
        <w:rPr>
          <w:b/>
        </w:rPr>
        <w:t xml:space="preserve"> </w:t>
      </w:r>
      <w:r w:rsidR="006E3043" w:rsidRPr="006E3043">
        <w:rPr>
          <w:b/>
        </w:rPr>
        <w:t>Tuesday 1</w:t>
      </w:r>
      <w:r w:rsidR="00FD5CD9">
        <w:rPr>
          <w:b/>
        </w:rPr>
        <w:t>0</w:t>
      </w:r>
      <w:r w:rsidR="00FD5CD9" w:rsidRPr="00FD5CD9">
        <w:rPr>
          <w:b/>
          <w:vertAlign w:val="superscript"/>
        </w:rPr>
        <w:t>th</w:t>
      </w:r>
      <w:r w:rsidR="00FD5CD9">
        <w:rPr>
          <w:b/>
        </w:rPr>
        <w:t xml:space="preserve"> April 2018</w:t>
      </w:r>
      <w:r w:rsidRPr="00F91682">
        <w:rPr>
          <w:b/>
        </w:rPr>
        <w:t>.</w:t>
      </w:r>
      <w:r>
        <w:t xml:space="preserve"> </w:t>
      </w:r>
    </w:p>
    <w:p w:rsidR="00171749" w:rsidRPr="004E708C" w:rsidRDefault="00171749" w:rsidP="00171749">
      <w:pPr>
        <w:spacing w:after="0" w:line="360" w:lineRule="auto"/>
        <w:jc w:val="both"/>
        <w:rPr>
          <w:b/>
          <w:sz w:val="16"/>
          <w:szCs w:val="16"/>
        </w:rPr>
      </w:pPr>
    </w:p>
    <w:p w:rsidR="00171749" w:rsidRDefault="009D45DE" w:rsidP="00C07C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center"/>
        <w:rPr>
          <w:color w:val="FF0000"/>
        </w:rPr>
      </w:pPr>
      <w:r>
        <w:rPr>
          <w:b/>
        </w:rPr>
        <w:t>Summer</w:t>
      </w:r>
      <w:r w:rsidR="00716A34">
        <w:rPr>
          <w:b/>
        </w:rPr>
        <w:t xml:space="preserve"> 201</w:t>
      </w:r>
      <w:r>
        <w:rPr>
          <w:b/>
        </w:rPr>
        <w:t>8</w:t>
      </w:r>
    </w:p>
    <w:p w:rsidR="00F91682" w:rsidRDefault="00F91682" w:rsidP="004E708C">
      <w:pPr>
        <w:spacing w:line="240" w:lineRule="auto"/>
        <w:rPr>
          <w:b/>
          <w:sz w:val="12"/>
          <w:szCs w:val="12"/>
          <w:u w:val="single"/>
        </w:rPr>
      </w:pPr>
    </w:p>
    <w:tbl>
      <w:tblPr>
        <w:tblStyle w:val="TableGrid"/>
        <w:tblW w:w="10682" w:type="dxa"/>
        <w:tblLook w:val="04A0"/>
      </w:tblPr>
      <w:tblGrid>
        <w:gridCol w:w="1951"/>
        <w:gridCol w:w="425"/>
        <w:gridCol w:w="709"/>
        <w:gridCol w:w="425"/>
        <w:gridCol w:w="2835"/>
        <w:gridCol w:w="426"/>
        <w:gridCol w:w="3543"/>
        <w:gridCol w:w="368"/>
      </w:tblGrid>
      <w:tr w:rsidR="008735D1" w:rsidTr="008735D1">
        <w:tc>
          <w:tcPr>
            <w:tcW w:w="10682" w:type="dxa"/>
            <w:gridSpan w:val="8"/>
            <w:shd w:val="clear" w:color="auto" w:fill="D9D9D9" w:themeFill="background1" w:themeFillShade="D9"/>
          </w:tcPr>
          <w:p w:rsidR="008735D1" w:rsidRDefault="008735D1" w:rsidP="004E708C">
            <w:pPr>
              <w:rPr>
                <w:b/>
                <w:sz w:val="12"/>
                <w:szCs w:val="12"/>
                <w:u w:val="single"/>
              </w:rPr>
            </w:pPr>
            <w:r>
              <w:rPr>
                <w:b/>
              </w:rPr>
              <w:t>Please tick the placement for which you would like to be considered (details of each placement are attached)</w:t>
            </w:r>
          </w:p>
        </w:tc>
      </w:tr>
      <w:tr w:rsidR="008735D1" w:rsidTr="00BA143E">
        <w:tc>
          <w:tcPr>
            <w:tcW w:w="1951" w:type="dxa"/>
          </w:tcPr>
          <w:p w:rsidR="008735D1" w:rsidRDefault="00975F9D" w:rsidP="00BA143E">
            <w:r>
              <w:t>Community Safety</w:t>
            </w:r>
          </w:p>
          <w:p w:rsidR="000D35F3" w:rsidRPr="008735D1" w:rsidRDefault="000D35F3" w:rsidP="00BA143E"/>
        </w:tc>
        <w:tc>
          <w:tcPr>
            <w:tcW w:w="425" w:type="dxa"/>
          </w:tcPr>
          <w:p w:rsidR="008735D1" w:rsidRPr="008735D1" w:rsidRDefault="008735D1" w:rsidP="004E708C"/>
        </w:tc>
        <w:tc>
          <w:tcPr>
            <w:tcW w:w="3969" w:type="dxa"/>
            <w:gridSpan w:val="3"/>
          </w:tcPr>
          <w:p w:rsidR="008735D1" w:rsidRPr="008735D1" w:rsidRDefault="00975F9D" w:rsidP="00975F9D">
            <w:r>
              <w:t>Civil Protection &amp; Business Continuity</w:t>
            </w:r>
          </w:p>
        </w:tc>
        <w:tc>
          <w:tcPr>
            <w:tcW w:w="426" w:type="dxa"/>
          </w:tcPr>
          <w:p w:rsidR="008735D1" w:rsidRPr="008735D1" w:rsidRDefault="008735D1" w:rsidP="004E708C"/>
        </w:tc>
        <w:tc>
          <w:tcPr>
            <w:tcW w:w="3543" w:type="dxa"/>
          </w:tcPr>
          <w:p w:rsidR="008735D1" w:rsidRPr="008735D1" w:rsidRDefault="00BA143E" w:rsidP="00975F9D">
            <w:r>
              <w:t>H</w:t>
            </w:r>
            <w:r w:rsidR="00975F9D">
              <w:t>uman Resources</w:t>
            </w:r>
          </w:p>
        </w:tc>
        <w:tc>
          <w:tcPr>
            <w:tcW w:w="368" w:type="dxa"/>
          </w:tcPr>
          <w:p w:rsidR="008735D1" w:rsidRPr="008735D1" w:rsidRDefault="008735D1" w:rsidP="004E708C"/>
        </w:tc>
      </w:tr>
      <w:tr w:rsidR="00975F9D" w:rsidTr="00975F9D">
        <w:trPr>
          <w:gridAfter w:val="2"/>
          <w:wAfter w:w="3911" w:type="dxa"/>
        </w:trPr>
        <w:tc>
          <w:tcPr>
            <w:tcW w:w="3085" w:type="dxa"/>
            <w:gridSpan w:val="3"/>
          </w:tcPr>
          <w:p w:rsidR="00975F9D" w:rsidRPr="008735D1" w:rsidRDefault="00975F9D" w:rsidP="004E708C">
            <w:r>
              <w:t>Performance Data &amp; Research</w:t>
            </w:r>
          </w:p>
        </w:tc>
        <w:tc>
          <w:tcPr>
            <w:tcW w:w="425" w:type="dxa"/>
          </w:tcPr>
          <w:p w:rsidR="00975F9D" w:rsidRPr="008735D1" w:rsidRDefault="00975F9D" w:rsidP="004E708C"/>
        </w:tc>
        <w:tc>
          <w:tcPr>
            <w:tcW w:w="2835" w:type="dxa"/>
            <w:shd w:val="clear" w:color="auto" w:fill="FFFFFF" w:themeFill="background1"/>
          </w:tcPr>
          <w:p w:rsidR="00975F9D" w:rsidRDefault="00180901" w:rsidP="00716A34">
            <w:r>
              <w:t>Business</w:t>
            </w:r>
            <w:r w:rsidR="00975F9D">
              <w:t xml:space="preserve"> Fire Safety</w:t>
            </w:r>
          </w:p>
          <w:p w:rsidR="00975F9D" w:rsidRPr="008735D1" w:rsidRDefault="00975F9D" w:rsidP="00716A34"/>
        </w:tc>
        <w:tc>
          <w:tcPr>
            <w:tcW w:w="426" w:type="dxa"/>
            <w:shd w:val="clear" w:color="auto" w:fill="FFFFFF" w:themeFill="background1"/>
          </w:tcPr>
          <w:p w:rsidR="00975F9D" w:rsidRPr="008735D1" w:rsidRDefault="00975F9D" w:rsidP="00716A34"/>
        </w:tc>
      </w:tr>
    </w:tbl>
    <w:p w:rsidR="008735D1" w:rsidRPr="0008032F" w:rsidRDefault="008735D1" w:rsidP="004E708C">
      <w:pPr>
        <w:spacing w:line="240" w:lineRule="auto"/>
        <w:rPr>
          <w:b/>
          <w:sz w:val="12"/>
          <w:szCs w:val="12"/>
          <w:u w:val="single"/>
        </w:rPr>
      </w:pPr>
    </w:p>
    <w:tbl>
      <w:tblPr>
        <w:tblStyle w:val="TableGrid"/>
        <w:tblW w:w="0" w:type="auto"/>
        <w:tblLook w:val="04A0"/>
      </w:tblPr>
      <w:tblGrid>
        <w:gridCol w:w="1668"/>
        <w:gridCol w:w="3671"/>
        <w:gridCol w:w="1716"/>
        <w:gridCol w:w="3627"/>
      </w:tblGrid>
      <w:tr w:rsidR="00B85C2B" w:rsidTr="00C07CD7">
        <w:trPr>
          <w:trHeight w:val="354"/>
        </w:trPr>
        <w:tc>
          <w:tcPr>
            <w:tcW w:w="1668" w:type="dxa"/>
            <w:shd w:val="clear" w:color="auto" w:fill="D9D9D9" w:themeFill="background1" w:themeFillShade="D9"/>
            <w:vAlign w:val="center"/>
          </w:tcPr>
          <w:p w:rsidR="00B85C2B" w:rsidRPr="000A138E" w:rsidRDefault="00B85C2B" w:rsidP="000A138E">
            <w:pPr>
              <w:rPr>
                <w:b/>
              </w:rPr>
            </w:pPr>
            <w:r w:rsidRPr="000A138E">
              <w:rPr>
                <w:b/>
              </w:rPr>
              <w:t>First Name:</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Surname:</w:t>
            </w:r>
          </w:p>
        </w:tc>
        <w:tc>
          <w:tcPr>
            <w:tcW w:w="3628" w:type="dxa"/>
            <w:vAlign w:val="center"/>
          </w:tcPr>
          <w:p w:rsidR="00B85C2B" w:rsidRDefault="00B85C2B" w:rsidP="000A138E"/>
        </w:tc>
      </w:tr>
      <w:tr w:rsidR="00B85C2B" w:rsidTr="00C07CD7">
        <w:trPr>
          <w:trHeight w:val="430"/>
        </w:trPr>
        <w:tc>
          <w:tcPr>
            <w:tcW w:w="1668" w:type="dxa"/>
            <w:shd w:val="clear" w:color="auto" w:fill="D9D9D9" w:themeFill="background1" w:themeFillShade="D9"/>
            <w:vAlign w:val="center"/>
          </w:tcPr>
          <w:p w:rsidR="00B85C2B" w:rsidRPr="000A138E" w:rsidRDefault="00B85C2B" w:rsidP="000A138E">
            <w:pPr>
              <w:rPr>
                <w:b/>
              </w:rPr>
            </w:pPr>
            <w:r w:rsidRPr="000A138E">
              <w:rPr>
                <w:b/>
              </w:rPr>
              <w:t>School Year:</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DOB</w:t>
            </w:r>
            <w:r w:rsidR="0008032F" w:rsidRPr="000A138E">
              <w:rPr>
                <w:b/>
              </w:rPr>
              <w:t>:</w:t>
            </w:r>
          </w:p>
        </w:tc>
        <w:tc>
          <w:tcPr>
            <w:tcW w:w="3628" w:type="dxa"/>
            <w:vAlign w:val="center"/>
          </w:tcPr>
          <w:p w:rsidR="00B85C2B" w:rsidRDefault="00B85C2B" w:rsidP="000A138E"/>
        </w:tc>
      </w:tr>
      <w:tr w:rsidR="00B85C2B" w:rsidTr="00C07CD7">
        <w:trPr>
          <w:trHeight w:val="408"/>
        </w:trPr>
        <w:tc>
          <w:tcPr>
            <w:tcW w:w="1668" w:type="dxa"/>
            <w:shd w:val="clear" w:color="auto" w:fill="D9D9D9" w:themeFill="background1" w:themeFillShade="D9"/>
            <w:vAlign w:val="center"/>
          </w:tcPr>
          <w:p w:rsidR="00B85C2B" w:rsidRPr="000A138E" w:rsidRDefault="00B85C2B" w:rsidP="000A138E">
            <w:pPr>
              <w:rPr>
                <w:b/>
              </w:rPr>
            </w:pPr>
            <w:r w:rsidRPr="000A138E">
              <w:rPr>
                <w:b/>
              </w:rPr>
              <w:t>School:</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Telephone No.:</w:t>
            </w:r>
          </w:p>
        </w:tc>
        <w:tc>
          <w:tcPr>
            <w:tcW w:w="3628" w:type="dxa"/>
            <w:vAlign w:val="center"/>
          </w:tcPr>
          <w:p w:rsidR="00B85C2B" w:rsidRDefault="00B85C2B" w:rsidP="000A138E"/>
        </w:tc>
      </w:tr>
      <w:tr w:rsidR="00FC7343" w:rsidTr="00FC7343">
        <w:trPr>
          <w:trHeight w:val="414"/>
        </w:trPr>
        <w:tc>
          <w:tcPr>
            <w:tcW w:w="1668" w:type="dxa"/>
            <w:shd w:val="clear" w:color="auto" w:fill="D9D9D9" w:themeFill="background1" w:themeFillShade="D9"/>
            <w:vAlign w:val="center"/>
          </w:tcPr>
          <w:p w:rsidR="00FC7343" w:rsidRPr="000A138E" w:rsidRDefault="00FC7343" w:rsidP="000A138E">
            <w:pPr>
              <w:rPr>
                <w:b/>
              </w:rPr>
            </w:pPr>
            <w:r w:rsidRPr="000A138E">
              <w:rPr>
                <w:b/>
              </w:rPr>
              <w:t>Email Address:</w:t>
            </w:r>
          </w:p>
        </w:tc>
        <w:tc>
          <w:tcPr>
            <w:tcW w:w="3672" w:type="dxa"/>
            <w:vAlign w:val="center"/>
          </w:tcPr>
          <w:p w:rsidR="00FC7343" w:rsidRDefault="00FC7343" w:rsidP="000A138E"/>
        </w:tc>
        <w:tc>
          <w:tcPr>
            <w:tcW w:w="1716" w:type="dxa"/>
            <w:shd w:val="clear" w:color="auto" w:fill="D9D9D9" w:themeFill="background1" w:themeFillShade="D9"/>
            <w:vAlign w:val="center"/>
          </w:tcPr>
          <w:p w:rsidR="00FC7343" w:rsidRPr="00FC7343" w:rsidRDefault="00FC7343" w:rsidP="000A138E">
            <w:pPr>
              <w:rPr>
                <w:b/>
              </w:rPr>
            </w:pPr>
            <w:r w:rsidRPr="00FC7343">
              <w:rPr>
                <w:b/>
              </w:rPr>
              <w:t>Date of work experience:</w:t>
            </w:r>
          </w:p>
        </w:tc>
        <w:tc>
          <w:tcPr>
            <w:tcW w:w="3626" w:type="dxa"/>
            <w:vAlign w:val="center"/>
          </w:tcPr>
          <w:p w:rsidR="00FC7343" w:rsidRDefault="00FC7343" w:rsidP="000A138E"/>
        </w:tc>
      </w:tr>
      <w:tr w:rsidR="0008032F" w:rsidTr="00C07CD7">
        <w:trPr>
          <w:trHeight w:val="420"/>
        </w:trPr>
        <w:tc>
          <w:tcPr>
            <w:tcW w:w="1668" w:type="dxa"/>
            <w:shd w:val="clear" w:color="auto" w:fill="D9D9D9" w:themeFill="background1" w:themeFillShade="D9"/>
            <w:vAlign w:val="center"/>
          </w:tcPr>
          <w:p w:rsidR="0008032F" w:rsidRPr="000A138E" w:rsidRDefault="0008032F" w:rsidP="000A138E">
            <w:pPr>
              <w:rPr>
                <w:b/>
              </w:rPr>
            </w:pPr>
            <w:r w:rsidRPr="000A138E">
              <w:rPr>
                <w:b/>
              </w:rPr>
              <w:t>Home Address:</w:t>
            </w:r>
          </w:p>
        </w:tc>
        <w:tc>
          <w:tcPr>
            <w:tcW w:w="9014" w:type="dxa"/>
            <w:gridSpan w:val="3"/>
            <w:vAlign w:val="center"/>
          </w:tcPr>
          <w:p w:rsidR="0008032F" w:rsidRDefault="0008032F" w:rsidP="000A138E"/>
        </w:tc>
      </w:tr>
    </w:tbl>
    <w:p w:rsidR="00171749" w:rsidRDefault="00171749" w:rsidP="006266D5">
      <w:pPr>
        <w:spacing w:after="0" w:line="240" w:lineRule="auto"/>
        <w:jc w:val="both"/>
      </w:pPr>
    </w:p>
    <w:p w:rsidR="008E15D1" w:rsidRPr="008E15D1" w:rsidRDefault="008E15D1" w:rsidP="000C1D6E">
      <w:pPr>
        <w:pBdr>
          <w:top w:val="single" w:sz="4" w:space="1" w:color="auto"/>
          <w:left w:val="single" w:sz="4" w:space="4" w:color="auto"/>
          <w:right w:val="single" w:sz="4" w:space="4" w:color="auto"/>
        </w:pBdr>
        <w:spacing w:after="0" w:line="240" w:lineRule="auto"/>
        <w:jc w:val="both"/>
        <w:rPr>
          <w:b/>
        </w:rPr>
      </w:pPr>
      <w:r>
        <w:rPr>
          <w:b/>
        </w:rPr>
        <w:t xml:space="preserve">1. Individual Statement </w:t>
      </w:r>
    </w:p>
    <w:p w:rsidR="00F764FD" w:rsidRDefault="008A5E3F" w:rsidP="000C1D6E">
      <w:pPr>
        <w:pBdr>
          <w:top w:val="single" w:sz="4" w:space="1" w:color="auto"/>
          <w:left w:val="single" w:sz="4" w:space="4" w:color="auto"/>
          <w:right w:val="single" w:sz="4" w:space="4" w:color="auto"/>
        </w:pBdr>
        <w:spacing w:after="0" w:line="240" w:lineRule="auto"/>
        <w:jc w:val="both"/>
      </w:pPr>
      <w:r>
        <w:t>Please use this space to explain why you want to come to South Yorkshire Fire &amp; Rescue for your work experience and what you would hope to learn from your time here.</w:t>
      </w:r>
    </w:p>
    <w:p w:rsidR="008A5E3F" w:rsidRDefault="008A5E3F" w:rsidP="000C1D6E">
      <w:pPr>
        <w:pBdr>
          <w:top w:val="single" w:sz="4" w:space="1" w:color="auto"/>
          <w:left w:val="single" w:sz="4" w:space="4" w:color="auto"/>
          <w:right w:val="single" w:sz="4" w:space="4" w:color="auto"/>
        </w:pBdr>
        <w:spacing w:after="0" w:line="240" w:lineRule="auto"/>
        <w:jc w:val="both"/>
      </w:pPr>
    </w:p>
    <w:p w:rsidR="008A5E3F" w:rsidRDefault="008A5E3F" w:rsidP="000C1D6E">
      <w:pPr>
        <w:pBdr>
          <w:top w:val="single" w:sz="4" w:space="1" w:color="auto"/>
          <w:left w:val="single" w:sz="4" w:space="4" w:color="auto"/>
          <w:right w:val="single" w:sz="4" w:space="4" w:color="auto"/>
        </w:pBdr>
        <w:spacing w:after="0" w:line="240" w:lineRule="auto"/>
        <w:jc w:val="both"/>
      </w:pPr>
    </w:p>
    <w:p w:rsidR="00C62810" w:rsidRDefault="00C62810" w:rsidP="000C1D6E">
      <w:pPr>
        <w:pBdr>
          <w:top w:val="single" w:sz="4" w:space="1" w:color="auto"/>
          <w:left w:val="single" w:sz="4" w:space="4" w:color="auto"/>
          <w:right w:val="single" w:sz="4" w:space="4" w:color="auto"/>
        </w:pBdr>
        <w:spacing w:after="0" w:line="240" w:lineRule="auto"/>
        <w:jc w:val="both"/>
      </w:pPr>
    </w:p>
    <w:p w:rsidR="00F764FD" w:rsidRDefault="00F764FD"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EA0298" w:rsidRDefault="00EA0298" w:rsidP="000C1D6E">
      <w:pPr>
        <w:pBdr>
          <w:top w:val="single" w:sz="4" w:space="1" w:color="auto"/>
          <w:left w:val="single" w:sz="4" w:space="4" w:color="auto"/>
          <w:right w:val="single" w:sz="4" w:space="4" w:color="auto"/>
        </w:pBdr>
        <w:spacing w:after="0" w:line="240" w:lineRule="auto"/>
        <w:jc w:val="both"/>
      </w:pPr>
    </w:p>
    <w:p w:rsidR="00C90AA5" w:rsidRDefault="00C90AA5" w:rsidP="000C1D6E">
      <w:pPr>
        <w:pBdr>
          <w:top w:val="single" w:sz="4" w:space="1" w:color="auto"/>
          <w:left w:val="single" w:sz="4" w:space="4" w:color="auto"/>
          <w:right w:val="single" w:sz="4" w:space="4" w:color="auto"/>
        </w:pBdr>
        <w:spacing w:after="0" w:line="240" w:lineRule="auto"/>
        <w:jc w:val="both"/>
      </w:pPr>
    </w:p>
    <w:p w:rsidR="000C1D6E" w:rsidRDefault="000C1D6E" w:rsidP="000C1D6E">
      <w:pPr>
        <w:pBdr>
          <w:top w:val="single" w:sz="4" w:space="1" w:color="auto"/>
          <w:left w:val="single" w:sz="4" w:space="4" w:color="auto"/>
          <w:right w:val="single" w:sz="4" w:space="4" w:color="auto"/>
        </w:pBdr>
        <w:spacing w:after="0" w:line="240" w:lineRule="auto"/>
        <w:jc w:val="both"/>
      </w:pPr>
    </w:p>
    <w:p w:rsidR="00604857" w:rsidRDefault="00604857" w:rsidP="000C1D6E">
      <w:pPr>
        <w:pBdr>
          <w:top w:val="single" w:sz="4" w:space="1" w:color="auto"/>
          <w:left w:val="single" w:sz="4" w:space="4" w:color="auto"/>
          <w:right w:val="single" w:sz="4" w:space="4" w:color="auto"/>
        </w:pBdr>
        <w:spacing w:after="0" w:line="240" w:lineRule="auto"/>
        <w:jc w:val="both"/>
      </w:pPr>
    </w:p>
    <w:p w:rsidR="00171749" w:rsidRDefault="00171749" w:rsidP="000C1D6E">
      <w:pPr>
        <w:pBdr>
          <w:top w:val="single" w:sz="4" w:space="1" w:color="auto"/>
          <w:left w:val="single" w:sz="4" w:space="4" w:color="auto"/>
          <w:right w:val="single" w:sz="4" w:space="4" w:color="auto"/>
        </w:pBdr>
        <w:spacing w:after="0" w:line="240" w:lineRule="auto"/>
        <w:jc w:val="both"/>
      </w:pPr>
    </w:p>
    <w:p w:rsidR="006036F9" w:rsidRDefault="006036F9" w:rsidP="000C1D6E">
      <w:pPr>
        <w:pBdr>
          <w:top w:val="single" w:sz="4" w:space="1" w:color="auto"/>
          <w:left w:val="single" w:sz="4" w:space="4" w:color="auto"/>
          <w:right w:val="single" w:sz="4" w:space="4" w:color="auto"/>
        </w:pBdr>
        <w:spacing w:after="0" w:line="240" w:lineRule="auto"/>
        <w:jc w:val="both"/>
      </w:pPr>
    </w:p>
    <w:p w:rsidR="00F764FD" w:rsidRDefault="008E15D1" w:rsidP="000C1D6E">
      <w:pPr>
        <w:pBdr>
          <w:top w:val="single" w:sz="4" w:space="1" w:color="auto"/>
          <w:left w:val="single" w:sz="4" w:space="4" w:color="auto"/>
          <w:right w:val="single" w:sz="4" w:space="4" w:color="auto"/>
        </w:pBdr>
        <w:spacing w:after="0" w:line="240" w:lineRule="auto"/>
        <w:jc w:val="both"/>
      </w:pPr>
      <w:r>
        <w:t>Signed:</w:t>
      </w:r>
      <w:r>
        <w:tab/>
      </w:r>
      <w:r>
        <w:tab/>
      </w:r>
      <w:r>
        <w:tab/>
      </w:r>
      <w:r>
        <w:tab/>
      </w:r>
      <w:r>
        <w:tab/>
      </w:r>
      <w:r>
        <w:tab/>
      </w:r>
      <w:r>
        <w:tab/>
      </w:r>
      <w:r>
        <w:tab/>
        <w:t>Date:</w:t>
      </w:r>
    </w:p>
    <w:p w:rsidR="008E15D1" w:rsidRPr="008E15D1" w:rsidRDefault="008E15D1" w:rsidP="00604857">
      <w:pPr>
        <w:pBdr>
          <w:top w:val="single" w:sz="4" w:space="1" w:color="auto"/>
          <w:left w:val="single" w:sz="4" w:space="4" w:color="auto"/>
          <w:bottom w:val="single" w:sz="4" w:space="1" w:color="auto"/>
          <w:right w:val="single" w:sz="4" w:space="4" w:color="auto"/>
        </w:pBdr>
        <w:spacing w:after="0" w:line="240" w:lineRule="auto"/>
        <w:jc w:val="both"/>
        <w:rPr>
          <w:b/>
        </w:rPr>
      </w:pPr>
      <w:r w:rsidRPr="008E15D1">
        <w:rPr>
          <w:b/>
        </w:rPr>
        <w:lastRenderedPageBreak/>
        <w:t>2. School Endorsement</w:t>
      </w: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r>
        <w:t>Please ask a representative from your School to support your application for our work experience scheme. They should use this space to explain why</w:t>
      </w:r>
      <w:r w:rsidR="005B3E1C">
        <w:t xml:space="preserve"> they</w:t>
      </w:r>
      <w:r>
        <w:t xml:space="preserve"> think this scheme is appropriate for you and </w:t>
      </w:r>
      <w:r w:rsidR="00C90AA5">
        <w:t xml:space="preserve">why you should be given this opportunity. </w:t>
      </w: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r>
        <w:t>Signed:</w:t>
      </w:r>
      <w:r>
        <w:tab/>
      </w:r>
      <w:r>
        <w:tab/>
      </w:r>
      <w:r>
        <w:tab/>
      </w:r>
      <w:r>
        <w:tab/>
      </w:r>
      <w:r>
        <w:tab/>
      </w:r>
      <w:r>
        <w:tab/>
      </w:r>
      <w:r>
        <w:tab/>
      </w:r>
      <w:r>
        <w:tab/>
        <w:t>Date:</w:t>
      </w:r>
    </w:p>
    <w:p w:rsidR="000A138E" w:rsidRDefault="000A138E" w:rsidP="008E15D1">
      <w:pPr>
        <w:pBdr>
          <w:top w:val="single" w:sz="4" w:space="1" w:color="auto"/>
          <w:left w:val="single" w:sz="4" w:space="4" w:color="auto"/>
          <w:bottom w:val="single" w:sz="4" w:space="1" w:color="auto"/>
          <w:right w:val="single" w:sz="4" w:space="4" w:color="auto"/>
        </w:pBdr>
        <w:spacing w:after="0" w:line="240" w:lineRule="auto"/>
        <w:jc w:val="both"/>
      </w:pPr>
    </w:p>
    <w:p w:rsidR="00F764FD" w:rsidRDefault="008E15D1" w:rsidP="00AC5D66">
      <w:pPr>
        <w:pBdr>
          <w:top w:val="single" w:sz="4" w:space="1" w:color="auto"/>
          <w:left w:val="single" w:sz="4" w:space="4" w:color="auto"/>
          <w:bottom w:val="single" w:sz="4" w:space="1" w:color="auto"/>
          <w:right w:val="single" w:sz="4" w:space="4" w:color="auto"/>
        </w:pBdr>
        <w:spacing w:after="0" w:line="240" w:lineRule="auto"/>
        <w:jc w:val="both"/>
      </w:pPr>
      <w:r>
        <w:t>Name:</w:t>
      </w:r>
      <w:r>
        <w:tab/>
      </w:r>
      <w:r>
        <w:tab/>
      </w:r>
      <w:r>
        <w:tab/>
      </w:r>
      <w:r>
        <w:tab/>
      </w:r>
      <w:r>
        <w:tab/>
      </w:r>
      <w:r>
        <w:tab/>
      </w:r>
      <w:r>
        <w:tab/>
      </w:r>
      <w:r>
        <w:tab/>
        <w:t>Position:</w:t>
      </w:r>
    </w:p>
    <w:p w:rsidR="00F764FD" w:rsidRDefault="00F764FD" w:rsidP="00AC5D66">
      <w:pPr>
        <w:spacing w:after="0" w:line="240" w:lineRule="auto"/>
        <w:jc w:val="both"/>
      </w:pPr>
    </w:p>
    <w:p w:rsidR="006036F9" w:rsidRPr="00F764FD" w:rsidRDefault="006036F9" w:rsidP="006036F9">
      <w:pPr>
        <w:spacing w:after="0" w:line="360" w:lineRule="auto"/>
        <w:jc w:val="both"/>
        <w:rPr>
          <w:b/>
        </w:rPr>
      </w:pPr>
      <w:r w:rsidRPr="00F764FD">
        <w:rPr>
          <w:b/>
        </w:rPr>
        <w:t xml:space="preserve">NB. Please ensure </w:t>
      </w:r>
      <w:r>
        <w:rPr>
          <w:b/>
        </w:rPr>
        <w:t>this statement has been</w:t>
      </w:r>
      <w:r w:rsidRPr="00F764FD">
        <w:rPr>
          <w:b/>
        </w:rPr>
        <w:t xml:space="preserve"> signed by yourself </w:t>
      </w:r>
      <w:r>
        <w:rPr>
          <w:b/>
        </w:rPr>
        <w:t>&amp;</w:t>
      </w:r>
      <w:r w:rsidRPr="00F764FD">
        <w:rPr>
          <w:b/>
        </w:rPr>
        <w:t xml:space="preserve"> your School Representative prior to sending it in. </w:t>
      </w:r>
    </w:p>
    <w:p w:rsidR="006036F9" w:rsidRPr="000A138E" w:rsidRDefault="006036F9" w:rsidP="00AC5D66">
      <w:pPr>
        <w:spacing w:after="0" w:line="240" w:lineRule="auto"/>
        <w:jc w:val="both"/>
        <w:rPr>
          <w:sz w:val="16"/>
          <w:szCs w:val="16"/>
        </w:rPr>
      </w:pPr>
    </w:p>
    <w:p w:rsidR="008E15D1" w:rsidRPr="008E15D1" w:rsidRDefault="008E15D1" w:rsidP="00AC5D66">
      <w:pPr>
        <w:spacing w:after="0" w:line="240" w:lineRule="auto"/>
        <w:jc w:val="both"/>
        <w:rPr>
          <w:rFonts w:ascii="Webdings" w:hAnsi="Webdings"/>
        </w:rPr>
      </w:pPr>
      <w:r>
        <w:rPr>
          <w:rFonts w:ascii="Calibri" w:hAnsi="Calibri" w:cs="Calibri"/>
          <w:sz w:val="15"/>
          <w:szCs w:val="15"/>
        </w:rPr>
        <w:t>————————————————————</w:t>
      </w:r>
      <w:r>
        <w:rPr>
          <w:sz w:val="15"/>
          <w:szCs w:val="15"/>
        </w:rPr>
        <w:t>————</w:t>
      </w:r>
      <w:r>
        <w:rPr>
          <w:rFonts w:ascii="Calibri" w:hAnsi="Calibri" w:cs="Calibri"/>
          <w:sz w:val="15"/>
          <w:szCs w:val="15"/>
        </w:rPr>
        <w:t>————————————</w:t>
      </w:r>
      <w:r>
        <w:rPr>
          <w:sz w:val="15"/>
          <w:szCs w:val="15"/>
        </w:rPr>
        <w:t xml:space="preserve">—— </w:t>
      </w:r>
      <w:r w:rsidRPr="00523CA2">
        <w:rPr>
          <w:rFonts w:ascii="MS Gothic" w:eastAsia="MS Gothic" w:hAnsi="MS Gothic" w:cs="MS Gothic" w:hint="eastAsia"/>
          <w:sz w:val="24"/>
          <w:szCs w:val="24"/>
        </w:rPr>
        <w:t>✂</w:t>
      </w:r>
      <w:r>
        <w:rPr>
          <w:rFonts w:ascii="Calibri" w:hAnsi="Calibri" w:cs="Calibri"/>
          <w:sz w:val="15"/>
          <w:szCs w:val="15"/>
        </w:rPr>
        <w:t>————————————————————</w:t>
      </w:r>
      <w:r>
        <w:rPr>
          <w:sz w:val="15"/>
          <w:szCs w:val="15"/>
        </w:rPr>
        <w:t>—</w:t>
      </w:r>
      <w:r>
        <w:rPr>
          <w:rFonts w:ascii="Calibri" w:hAnsi="Calibri" w:cs="Calibri"/>
          <w:sz w:val="15"/>
          <w:szCs w:val="15"/>
        </w:rPr>
        <w:t>————————————————</w:t>
      </w:r>
    </w:p>
    <w:p w:rsidR="008E15D1" w:rsidRPr="005B3E1C" w:rsidRDefault="005B3E1C" w:rsidP="00AC5D66">
      <w:pPr>
        <w:spacing w:after="0" w:line="240" w:lineRule="auto"/>
        <w:jc w:val="both"/>
        <w:rPr>
          <w:b/>
          <w:u w:val="single"/>
        </w:rPr>
      </w:pPr>
      <w:r w:rsidRPr="005B3E1C">
        <w:rPr>
          <w:b/>
          <w:u w:val="single"/>
        </w:rPr>
        <w:t>Equality Monitoring</w:t>
      </w:r>
    </w:p>
    <w:p w:rsidR="0040230D" w:rsidRDefault="0040230D" w:rsidP="0040230D">
      <w:pPr>
        <w:spacing w:after="0"/>
        <w:jc w:val="both"/>
      </w:pPr>
    </w:p>
    <w:p w:rsidR="006036F9" w:rsidRPr="005B3E1C" w:rsidRDefault="0040230D" w:rsidP="005B3E1C">
      <w:pPr>
        <w:pStyle w:val="NoSpacing"/>
        <w:jc w:val="both"/>
        <w:rPr>
          <w:rFonts w:asciiTheme="minorHAnsi" w:hAnsiTheme="minorHAnsi" w:cstheme="minorHAnsi"/>
        </w:rPr>
      </w:pPr>
      <w:r w:rsidRPr="005B3E1C">
        <w:rPr>
          <w:rFonts w:asciiTheme="minorHAnsi" w:hAnsiTheme="minorHAnsi" w:cstheme="minorHAnsi"/>
          <w:b/>
        </w:rPr>
        <w:t>The information on this</w:t>
      </w:r>
      <w:r w:rsidR="006036F9" w:rsidRPr="005B3E1C">
        <w:rPr>
          <w:rFonts w:asciiTheme="minorHAnsi" w:hAnsiTheme="minorHAnsi" w:cstheme="minorHAnsi"/>
          <w:b/>
        </w:rPr>
        <w:t xml:space="preserve"> section of the</w:t>
      </w:r>
      <w:r w:rsidRPr="005B3E1C">
        <w:rPr>
          <w:rFonts w:asciiTheme="minorHAnsi" w:hAnsiTheme="minorHAnsi" w:cstheme="minorHAnsi"/>
          <w:b/>
        </w:rPr>
        <w:t xml:space="preserve"> form is for monitoring purposes only and forms no part of the selection process.</w:t>
      </w:r>
      <w:r w:rsidRPr="005B3E1C">
        <w:rPr>
          <w:rFonts w:asciiTheme="minorHAnsi" w:hAnsiTheme="minorHAnsi" w:cstheme="minorHAnsi"/>
        </w:rPr>
        <w:t xml:space="preserve"> It will be detached from your </w:t>
      </w:r>
      <w:r w:rsidR="006036F9" w:rsidRPr="005B3E1C">
        <w:rPr>
          <w:rFonts w:asciiTheme="minorHAnsi" w:hAnsiTheme="minorHAnsi" w:cstheme="minorHAnsi"/>
        </w:rPr>
        <w:t>statement</w:t>
      </w:r>
      <w:r w:rsidRPr="005B3E1C">
        <w:rPr>
          <w:rFonts w:asciiTheme="minorHAnsi" w:hAnsiTheme="minorHAnsi" w:cstheme="minorHAnsi"/>
        </w:rPr>
        <w:t xml:space="preserve"> on receipt and will not be made available to those assessing your application.  The information supplied will be treated in the strictest confidence</w:t>
      </w:r>
      <w:r w:rsidR="006036F9" w:rsidRPr="005B3E1C">
        <w:rPr>
          <w:rFonts w:asciiTheme="minorHAnsi" w:hAnsiTheme="minorHAnsi" w:cstheme="minorHAnsi"/>
        </w:rPr>
        <w:t>.</w:t>
      </w:r>
    </w:p>
    <w:p w:rsidR="0040230D" w:rsidRPr="005B3E1C" w:rsidRDefault="006036F9" w:rsidP="005B3E1C">
      <w:pPr>
        <w:pStyle w:val="NoSpacing"/>
        <w:jc w:val="both"/>
        <w:rPr>
          <w:rFonts w:asciiTheme="minorHAnsi" w:hAnsiTheme="minorHAnsi" w:cstheme="minorHAnsi"/>
        </w:rPr>
      </w:pPr>
      <w:r w:rsidRPr="005B3E1C">
        <w:rPr>
          <w:rFonts w:asciiTheme="minorHAnsi" w:hAnsiTheme="minorHAnsi" w:cstheme="minorHAnsi"/>
        </w:rPr>
        <w:t>Co</w:t>
      </w:r>
      <w:r w:rsidR="0040230D" w:rsidRPr="005B3E1C">
        <w:rPr>
          <w:rFonts w:asciiTheme="minorHAnsi" w:hAnsiTheme="minorHAnsi" w:cstheme="minorHAnsi"/>
        </w:rPr>
        <w:t xml:space="preserve">mpletion of this section of the form is voluntary, but the information will help us to ensure equality of opportunity.  </w:t>
      </w:r>
    </w:p>
    <w:p w:rsidR="0040230D" w:rsidRPr="005B3E1C" w:rsidRDefault="0040230D" w:rsidP="0040230D">
      <w:pPr>
        <w:pStyle w:val="NoSpacing"/>
        <w:rPr>
          <w:rFonts w:asciiTheme="minorHAnsi" w:hAnsiTheme="minorHAnsi" w:cstheme="minorHAnsi"/>
        </w:rPr>
      </w:pPr>
    </w:p>
    <w:tbl>
      <w:tblPr>
        <w:tblW w:w="5000" w:type="pct"/>
        <w:jc w:val="center"/>
        <w:tblCellMar>
          <w:left w:w="10" w:type="dxa"/>
          <w:right w:w="10" w:type="dxa"/>
        </w:tblCellMar>
        <w:tblLook w:val="0000"/>
      </w:tblPr>
      <w:tblGrid>
        <w:gridCol w:w="2517"/>
        <w:gridCol w:w="2721"/>
        <w:gridCol w:w="2722"/>
        <w:gridCol w:w="2722"/>
      </w:tblGrid>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1 –  Gender</w:t>
            </w:r>
          </w:p>
        </w:tc>
      </w:tr>
      <w:tr w:rsidR="0040230D" w:rsidRPr="005B3E1C" w:rsidTr="006036F9">
        <w:trPr>
          <w:trHeight w:val="397"/>
          <w:jc w:val="center"/>
        </w:trPr>
        <w:tc>
          <w:tcPr>
            <w:tcW w:w="25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Gender:</w:t>
            </w:r>
          </w:p>
        </w:tc>
        <w:tc>
          <w:tcPr>
            <w:tcW w:w="2721"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Male</w:t>
            </w:r>
          </w:p>
        </w:tc>
        <w:tc>
          <w:tcPr>
            <w:tcW w:w="2722" w:type="dxa"/>
            <w:tcBorders>
              <w:top w:val="single" w:sz="4" w:space="0" w:color="auto"/>
              <w:bottom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Female</w:t>
            </w:r>
          </w:p>
        </w:tc>
        <w:tc>
          <w:tcPr>
            <w:tcW w:w="2722" w:type="dxa"/>
            <w:tcBorders>
              <w:top w:val="single" w:sz="4" w:space="0" w:color="auto"/>
              <w:bottom w:val="single" w:sz="4" w:space="0" w:color="auto"/>
              <w:right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Prefer not to say</w:t>
            </w:r>
          </w:p>
        </w:tc>
      </w:tr>
    </w:tbl>
    <w:p w:rsidR="0040230D" w:rsidRPr="000A138E" w:rsidRDefault="0040230D" w:rsidP="0040230D">
      <w:pPr>
        <w:pStyle w:val="NoSpacing"/>
        <w:rPr>
          <w:rFonts w:asciiTheme="minorHAnsi" w:hAnsiTheme="minorHAnsi" w:cstheme="minorHAnsi"/>
          <w:sz w:val="16"/>
          <w:szCs w:val="16"/>
        </w:rPr>
      </w:pPr>
    </w:p>
    <w:tbl>
      <w:tblPr>
        <w:tblW w:w="5000" w:type="pct"/>
        <w:jc w:val="center"/>
        <w:tblCellMar>
          <w:left w:w="10" w:type="dxa"/>
          <w:right w:w="10" w:type="dxa"/>
        </w:tblCellMar>
        <w:tblLook w:val="0000"/>
      </w:tblPr>
      <w:tblGrid>
        <w:gridCol w:w="4360"/>
        <w:gridCol w:w="2107"/>
        <w:gridCol w:w="2107"/>
        <w:gridCol w:w="2108"/>
      </w:tblGrid>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2 –  Disability</w:t>
            </w:r>
          </w:p>
        </w:tc>
      </w:tr>
      <w:tr w:rsidR="0040230D" w:rsidRPr="005B3E1C" w:rsidTr="006036F9">
        <w:trPr>
          <w:trHeight w:val="397"/>
          <w:jc w:val="center"/>
        </w:trPr>
        <w:tc>
          <w:tcPr>
            <w:tcW w:w="43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Do you consider yourself to have a disability?</w:t>
            </w:r>
          </w:p>
        </w:tc>
        <w:tc>
          <w:tcPr>
            <w:tcW w:w="210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Yes</w:t>
            </w:r>
          </w:p>
        </w:tc>
        <w:tc>
          <w:tcPr>
            <w:tcW w:w="2107" w:type="dxa"/>
            <w:tcBorders>
              <w:top w:val="single" w:sz="4" w:space="0" w:color="auto"/>
              <w:bottom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No</w:t>
            </w:r>
          </w:p>
        </w:tc>
        <w:tc>
          <w:tcPr>
            <w:tcW w:w="2108" w:type="dxa"/>
            <w:tcBorders>
              <w:top w:val="single" w:sz="4" w:space="0" w:color="auto"/>
              <w:bottom w:val="single" w:sz="4" w:space="0" w:color="auto"/>
              <w:right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Prefer not to say</w:t>
            </w:r>
          </w:p>
        </w:tc>
      </w:tr>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N.B. </w:t>
            </w:r>
            <w:r w:rsidR="005B3E1C" w:rsidRPr="005B3E1C">
              <w:rPr>
                <w:rFonts w:asciiTheme="minorHAnsi" w:hAnsiTheme="minorHAnsi" w:cstheme="minorHAnsi"/>
              </w:rPr>
              <w:t>Details may be requested if you are considered for a place on the scheme</w:t>
            </w:r>
            <w:r w:rsidRPr="005B3E1C">
              <w:rPr>
                <w:rFonts w:asciiTheme="minorHAnsi" w:hAnsiTheme="minorHAnsi" w:cstheme="minorHAnsi"/>
              </w:rPr>
              <w:t>.</w:t>
            </w:r>
          </w:p>
        </w:tc>
      </w:tr>
    </w:tbl>
    <w:p w:rsidR="0040230D" w:rsidRPr="000A138E" w:rsidRDefault="000A138E" w:rsidP="0040230D">
      <w:pPr>
        <w:pStyle w:val="NoSpacing"/>
        <w:rPr>
          <w:rFonts w:asciiTheme="minorHAnsi" w:hAnsiTheme="minorHAnsi" w:cstheme="minorHAnsi"/>
          <w:sz w:val="16"/>
          <w:szCs w:val="16"/>
        </w:rPr>
      </w:pPr>
      <w:r>
        <w:rPr>
          <w:rFonts w:asciiTheme="minorHAnsi" w:hAnsiTheme="minorHAnsi" w:cstheme="minorHAnsi"/>
          <w:sz w:val="16"/>
          <w:szCs w:val="16"/>
        </w:rPr>
        <w:t>.</w:t>
      </w:r>
    </w:p>
    <w:tbl>
      <w:tblPr>
        <w:tblW w:w="5000" w:type="pct"/>
        <w:jc w:val="center"/>
        <w:tblCellMar>
          <w:left w:w="10" w:type="dxa"/>
          <w:right w:w="10" w:type="dxa"/>
        </w:tblCellMar>
        <w:tblLook w:val="0000"/>
      </w:tblPr>
      <w:tblGrid>
        <w:gridCol w:w="1868"/>
        <w:gridCol w:w="2455"/>
        <w:gridCol w:w="406"/>
        <w:gridCol w:w="2309"/>
        <w:gridCol w:w="2087"/>
        <w:gridCol w:w="1557"/>
      </w:tblGrid>
      <w:tr w:rsidR="0040230D" w:rsidRPr="005B3E1C" w:rsidTr="006036F9">
        <w:trPr>
          <w:trHeight w:val="255"/>
          <w:jc w:val="center"/>
        </w:trPr>
        <w:tc>
          <w:tcPr>
            <w:tcW w:w="1068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3 –  Ethnicity</w:t>
            </w:r>
          </w:p>
        </w:tc>
      </w:tr>
      <w:tr w:rsidR="0040230D" w:rsidRPr="005B3E1C" w:rsidTr="006036F9">
        <w:trPr>
          <w:trHeight w:val="397"/>
          <w:jc w:val="center"/>
        </w:trPr>
        <w:tc>
          <w:tcPr>
            <w:tcW w:w="432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Ethnic Origin Code (</w:t>
            </w:r>
            <w:r w:rsidRPr="005B3E1C">
              <w:rPr>
                <w:rFonts w:asciiTheme="minorHAnsi" w:hAnsiTheme="minorHAnsi" w:cstheme="minorHAnsi"/>
                <w:i/>
              </w:rPr>
              <w:t>e.g.</w:t>
            </w:r>
            <w:r w:rsidRPr="005B3E1C">
              <w:rPr>
                <w:rFonts w:asciiTheme="minorHAnsi" w:hAnsiTheme="minorHAnsi" w:cstheme="minorHAnsi"/>
              </w:rPr>
              <w:t xml:space="preserve"> 1-A = White British)</w:t>
            </w:r>
          </w:p>
        </w:tc>
        <w:tc>
          <w:tcPr>
            <w:tcW w:w="635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p>
        </w:tc>
      </w:tr>
      <w:tr w:rsidR="0040230D" w:rsidRPr="005B3E1C" w:rsidTr="006036F9">
        <w:trPr>
          <w:trHeight w:val="227"/>
          <w:jc w:val="center"/>
        </w:trPr>
        <w:tc>
          <w:tcPr>
            <w:tcW w:w="10683"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i/>
              </w:rPr>
            </w:pPr>
            <w:r w:rsidRPr="005B3E1C">
              <w:rPr>
                <w:rFonts w:asciiTheme="minorHAnsi" w:hAnsiTheme="minorHAnsi" w:cstheme="minorHAnsi"/>
                <w:i/>
              </w:rPr>
              <w:t>Ethnic Origin Codes to choose from:</w:t>
            </w:r>
          </w:p>
        </w:tc>
      </w:tr>
      <w:tr w:rsidR="0040230D" w:rsidRPr="005B3E1C" w:rsidTr="006036F9">
        <w:trPr>
          <w:trHeight w:val="255"/>
          <w:jc w:val="center"/>
        </w:trPr>
        <w:tc>
          <w:tcPr>
            <w:tcW w:w="1869" w:type="dxa"/>
            <w:tcBorders>
              <w:left w:val="single" w:sz="4" w:space="0" w:color="auto"/>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WHITE</w:t>
            </w:r>
          </w:p>
          <w:p w:rsidR="0040230D" w:rsidRPr="005B3E1C" w:rsidRDefault="0040230D" w:rsidP="006036F9">
            <w:pPr>
              <w:pStyle w:val="NoSpacing"/>
              <w:ind w:left="360"/>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1-A - White British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1-B - White Irish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1-C -  White Other </w:t>
            </w:r>
          </w:p>
          <w:p w:rsidR="0040230D" w:rsidRPr="005B3E1C" w:rsidRDefault="0040230D" w:rsidP="006036F9">
            <w:pPr>
              <w:pStyle w:val="NoSpacing"/>
              <w:rPr>
                <w:rFonts w:asciiTheme="minorHAnsi" w:hAnsiTheme="minorHAnsi" w:cstheme="minorHAnsi"/>
              </w:rPr>
            </w:pPr>
          </w:p>
        </w:tc>
        <w:tc>
          <w:tcPr>
            <w:tcW w:w="2861" w:type="dxa"/>
            <w:gridSpan w:val="2"/>
            <w:tcBorders>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MIXED</w:t>
            </w:r>
          </w:p>
          <w:p w:rsidR="0040230D" w:rsidRPr="005B3E1C" w:rsidRDefault="0040230D" w:rsidP="006036F9">
            <w:pPr>
              <w:pStyle w:val="NoSpacing"/>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2-D - White and Black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Caribbean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2-E - White and Black African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2-F - White and Asian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2-G - Any other mixed</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2309" w:type="dxa"/>
            <w:tcBorders>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ASIAN OR ASIAN BRITISH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3-H - Indian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3-I - Pakistani</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3-J – Bangladeshi</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3-K – Any other Asian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2087" w:type="dxa"/>
            <w:tcBorders>
              <w:bottom w:val="single" w:sz="4" w:space="0" w:color="auto"/>
            </w:tcBorders>
            <w:shd w:val="clear" w:color="auto" w:fill="auto"/>
            <w:tcMar>
              <w:top w:w="0" w:type="dxa"/>
              <w:left w:w="108" w:type="dxa"/>
              <w:bottom w:w="0" w:type="dxa"/>
              <w:right w:w="108" w:type="dxa"/>
            </w:tcMa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4. BLACK OR BLACK BRITISH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4-L - Caribbean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4-M- African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4-N- Any other Black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1557" w:type="dxa"/>
            <w:tcBorders>
              <w:bottom w:val="single" w:sz="4" w:space="0" w:color="auto"/>
              <w:right w:val="single" w:sz="4" w:space="0" w:color="auto"/>
            </w:tcBorders>
            <w:shd w:val="clear" w:color="auto" w:fill="auto"/>
            <w:tcMar>
              <w:top w:w="0" w:type="dxa"/>
              <w:left w:w="108" w:type="dxa"/>
              <w:bottom w:w="0" w:type="dxa"/>
              <w:right w:w="108" w:type="dxa"/>
            </w:tcMa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 OTHER</w:t>
            </w:r>
          </w:p>
          <w:p w:rsidR="0040230D" w:rsidRPr="005B3E1C" w:rsidRDefault="0040230D" w:rsidP="006036F9">
            <w:pPr>
              <w:pStyle w:val="NoSpacing"/>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5-O – Chinese</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5-P – Other</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5-Q – Not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stated </w:t>
            </w:r>
          </w:p>
        </w:tc>
      </w:tr>
    </w:tbl>
    <w:p w:rsidR="009D19C8" w:rsidRDefault="009D19C8" w:rsidP="000A138E">
      <w:pPr>
        <w:spacing w:after="0"/>
        <w:jc w:val="both"/>
        <w:rPr>
          <w:sz w:val="16"/>
          <w:szCs w:val="16"/>
          <w:u w:val="single"/>
        </w:rPr>
      </w:pPr>
    </w:p>
    <w:p w:rsidR="0040230D" w:rsidRDefault="009D19C8" w:rsidP="009D19C8">
      <w:pPr>
        <w:rPr>
          <w:b/>
          <w:u w:val="single"/>
        </w:rPr>
      </w:pPr>
      <w:r>
        <w:rPr>
          <w:sz w:val="16"/>
          <w:szCs w:val="16"/>
          <w:u w:val="single"/>
        </w:rPr>
        <w:br w:type="page"/>
      </w:r>
      <w:r>
        <w:rPr>
          <w:b/>
          <w:u w:val="single"/>
        </w:rPr>
        <w:lastRenderedPageBreak/>
        <w:t>South Yorkshire Fire &amp; Rescue Service – W</w:t>
      </w:r>
      <w:r w:rsidR="009D45DE">
        <w:rPr>
          <w:b/>
          <w:u w:val="single"/>
        </w:rPr>
        <w:t>ork Experience Scheme 2018</w:t>
      </w:r>
    </w:p>
    <w:p w:rsidR="00997DAF" w:rsidRDefault="00997DAF" w:rsidP="009D19C8">
      <w:pPr>
        <w:rPr>
          <w:b/>
          <w:u w:val="single"/>
        </w:rPr>
      </w:pPr>
      <w:r>
        <w:rPr>
          <w:b/>
          <w:u w:val="single"/>
        </w:rPr>
        <w:t>Placement Options</w:t>
      </w:r>
    </w:p>
    <w:tbl>
      <w:tblPr>
        <w:tblStyle w:val="TableGrid"/>
        <w:tblW w:w="0" w:type="auto"/>
        <w:tblLook w:val="04A0"/>
      </w:tblPr>
      <w:tblGrid>
        <w:gridCol w:w="1911"/>
        <w:gridCol w:w="5427"/>
        <w:gridCol w:w="1559"/>
        <w:gridCol w:w="1785"/>
      </w:tblGrid>
      <w:tr w:rsidR="00BA143E" w:rsidTr="00CF3C30">
        <w:tc>
          <w:tcPr>
            <w:tcW w:w="1911" w:type="dxa"/>
            <w:shd w:val="clear" w:color="auto" w:fill="D9D9D9" w:themeFill="background1" w:themeFillShade="D9"/>
            <w:vAlign w:val="center"/>
          </w:tcPr>
          <w:p w:rsidR="00BA143E" w:rsidRPr="00BA143E" w:rsidRDefault="00BA143E" w:rsidP="00BA143E">
            <w:pPr>
              <w:jc w:val="center"/>
              <w:rPr>
                <w:b/>
              </w:rPr>
            </w:pPr>
            <w:r w:rsidRPr="00BA143E">
              <w:rPr>
                <w:b/>
              </w:rPr>
              <w:t>Department</w:t>
            </w:r>
          </w:p>
        </w:tc>
        <w:tc>
          <w:tcPr>
            <w:tcW w:w="5427" w:type="dxa"/>
            <w:shd w:val="clear" w:color="auto" w:fill="D9D9D9" w:themeFill="background1" w:themeFillShade="D9"/>
          </w:tcPr>
          <w:p w:rsidR="00BA143E" w:rsidRPr="00BA143E" w:rsidRDefault="00BA143E" w:rsidP="00D63CEE">
            <w:pPr>
              <w:jc w:val="center"/>
              <w:rPr>
                <w:b/>
              </w:rPr>
            </w:pPr>
            <w:r w:rsidRPr="00BA143E">
              <w:rPr>
                <w:b/>
              </w:rPr>
              <w:t>Content</w:t>
            </w:r>
          </w:p>
        </w:tc>
        <w:tc>
          <w:tcPr>
            <w:tcW w:w="1559" w:type="dxa"/>
            <w:shd w:val="clear" w:color="auto" w:fill="D9D9D9" w:themeFill="background1" w:themeFillShade="D9"/>
            <w:vAlign w:val="center"/>
          </w:tcPr>
          <w:p w:rsidR="00BA143E" w:rsidRPr="00BA143E" w:rsidRDefault="00BA143E" w:rsidP="00BA143E">
            <w:pPr>
              <w:jc w:val="center"/>
              <w:rPr>
                <w:b/>
              </w:rPr>
            </w:pPr>
            <w:r w:rsidRPr="00BA143E">
              <w:rPr>
                <w:b/>
              </w:rPr>
              <w:t>Placement Duration</w:t>
            </w:r>
          </w:p>
        </w:tc>
        <w:tc>
          <w:tcPr>
            <w:tcW w:w="1785" w:type="dxa"/>
            <w:shd w:val="clear" w:color="auto" w:fill="D9D9D9" w:themeFill="background1" w:themeFillShade="D9"/>
            <w:vAlign w:val="center"/>
          </w:tcPr>
          <w:p w:rsidR="00BA143E" w:rsidRPr="00BA143E" w:rsidRDefault="00BA143E" w:rsidP="00BA143E">
            <w:pPr>
              <w:jc w:val="center"/>
              <w:rPr>
                <w:b/>
              </w:rPr>
            </w:pPr>
            <w:r w:rsidRPr="00BA143E">
              <w:rPr>
                <w:b/>
              </w:rPr>
              <w:t>Location</w:t>
            </w:r>
          </w:p>
        </w:tc>
      </w:tr>
      <w:tr w:rsidR="00BA143E" w:rsidTr="00CF3C30">
        <w:tc>
          <w:tcPr>
            <w:tcW w:w="1911" w:type="dxa"/>
            <w:vAlign w:val="center"/>
          </w:tcPr>
          <w:p w:rsidR="00BA143E" w:rsidRPr="00BA143E" w:rsidRDefault="00BA143E" w:rsidP="008A62B5">
            <w:pPr>
              <w:jc w:val="center"/>
              <w:rPr>
                <w:rFonts w:cs="Arial"/>
                <w:b/>
                <w:color w:val="000000"/>
              </w:rPr>
            </w:pPr>
            <w:r w:rsidRPr="00BA143E">
              <w:rPr>
                <w:rFonts w:cs="Arial"/>
                <w:b/>
                <w:color w:val="000000"/>
              </w:rPr>
              <w:t>C</w:t>
            </w:r>
            <w:r w:rsidR="008A62B5">
              <w:rPr>
                <w:rFonts w:cs="Arial"/>
                <w:b/>
                <w:color w:val="000000"/>
              </w:rPr>
              <w:t>ommunity Safety</w:t>
            </w:r>
          </w:p>
        </w:tc>
        <w:tc>
          <w:tcPr>
            <w:tcW w:w="5427" w:type="dxa"/>
            <w:vAlign w:val="bottom"/>
          </w:tcPr>
          <w:p w:rsidR="00BA143E" w:rsidRDefault="00BA143E" w:rsidP="00A00975">
            <w:pPr>
              <w:jc w:val="both"/>
              <w:rPr>
                <w:rFonts w:cs="Arial"/>
                <w:color w:val="000000"/>
              </w:rPr>
            </w:pPr>
            <w:r w:rsidRPr="00BA143E">
              <w:rPr>
                <w:rFonts w:cs="Arial"/>
                <w:color w:val="000000"/>
              </w:rPr>
              <w:t>The student will gain valuable experience out in the community interacting with all age ranges offering advice and support alongside our experienced community safety team.</w:t>
            </w:r>
            <w:r w:rsidRPr="00BA143E">
              <w:rPr>
                <w:rFonts w:cs="Arial"/>
                <w:color w:val="000000"/>
              </w:rPr>
              <w:br/>
            </w:r>
            <w:r w:rsidRPr="00BA143E">
              <w:rPr>
                <w:rFonts w:cs="Arial"/>
                <w:color w:val="000000"/>
              </w:rPr>
              <w:br/>
              <w:t>They will gain experience in everything that makes the team efficient and effective; from resource management, data inputting and general daily administration and work routines.</w:t>
            </w:r>
            <w:r w:rsidRPr="00BA143E">
              <w:rPr>
                <w:rFonts w:cs="Arial"/>
                <w:color w:val="000000"/>
              </w:rPr>
              <w:br/>
            </w:r>
            <w:r w:rsidRPr="00BA143E">
              <w:rPr>
                <w:rFonts w:cs="Arial"/>
                <w:color w:val="000000"/>
              </w:rPr>
              <w:br/>
              <w:t>Work includes schools education, specific events, targeted educational interventions, home safety checks and smoke alarm fitting. The individuals will benefit from working in a team environment building confidence and a greater understanding of community safety work.</w:t>
            </w:r>
          </w:p>
          <w:p w:rsidR="00F47261" w:rsidRPr="00BA143E" w:rsidRDefault="00F47261" w:rsidP="00A00975">
            <w:pPr>
              <w:jc w:val="both"/>
              <w:rPr>
                <w:rFonts w:cs="Arial"/>
                <w:color w:val="000000"/>
              </w:rPr>
            </w:pPr>
          </w:p>
        </w:tc>
        <w:tc>
          <w:tcPr>
            <w:tcW w:w="1559" w:type="dxa"/>
            <w:vAlign w:val="center"/>
          </w:tcPr>
          <w:p w:rsidR="00BA143E" w:rsidRPr="00BA143E" w:rsidRDefault="00BA143E" w:rsidP="00BA143E">
            <w:pPr>
              <w:jc w:val="center"/>
              <w:rPr>
                <w:rFonts w:cs="Arial"/>
                <w:color w:val="000000"/>
              </w:rPr>
            </w:pPr>
            <w:r w:rsidRPr="00BA143E">
              <w:rPr>
                <w:rFonts w:cs="Arial"/>
                <w:color w:val="000000"/>
              </w:rPr>
              <w:t>1</w:t>
            </w:r>
            <w:r w:rsidR="00CF3C30">
              <w:rPr>
                <w:rFonts w:cs="Arial"/>
                <w:color w:val="000000"/>
              </w:rPr>
              <w:t xml:space="preserve"> week</w:t>
            </w:r>
          </w:p>
        </w:tc>
        <w:tc>
          <w:tcPr>
            <w:tcW w:w="1785" w:type="dxa"/>
            <w:vAlign w:val="center"/>
          </w:tcPr>
          <w:p w:rsidR="00BA143E" w:rsidRPr="00BA143E" w:rsidRDefault="00BA143E" w:rsidP="00BA143E">
            <w:pPr>
              <w:jc w:val="center"/>
              <w:rPr>
                <w:rFonts w:cs="Arial"/>
                <w:color w:val="000000"/>
              </w:rPr>
            </w:pPr>
            <w:r w:rsidRPr="00BA143E">
              <w:rPr>
                <w:rFonts w:cs="Arial"/>
                <w:color w:val="000000"/>
              </w:rPr>
              <w:t>Lifewise</w:t>
            </w:r>
            <w:r w:rsidR="00CF3C30">
              <w:rPr>
                <w:rFonts w:cs="Arial"/>
                <w:color w:val="000000"/>
              </w:rPr>
              <w:t xml:space="preserve"> Centre, Hellaby</w:t>
            </w:r>
            <w:r w:rsidR="00B517E2">
              <w:rPr>
                <w:rFonts w:cs="Arial"/>
                <w:color w:val="000000"/>
              </w:rPr>
              <w:t>, S66 8LB</w:t>
            </w:r>
          </w:p>
        </w:tc>
      </w:tr>
      <w:tr w:rsidR="00BA143E" w:rsidTr="00CF3C30">
        <w:tc>
          <w:tcPr>
            <w:tcW w:w="1911" w:type="dxa"/>
            <w:vAlign w:val="center"/>
          </w:tcPr>
          <w:p w:rsidR="00BA143E" w:rsidRPr="00BA143E" w:rsidRDefault="00BA143E" w:rsidP="00BA143E">
            <w:pPr>
              <w:jc w:val="center"/>
              <w:rPr>
                <w:rFonts w:cs="Arial"/>
                <w:b/>
                <w:color w:val="000000"/>
              </w:rPr>
            </w:pPr>
            <w:r w:rsidRPr="00BA143E">
              <w:rPr>
                <w:rFonts w:cs="Arial"/>
                <w:b/>
                <w:color w:val="000000"/>
              </w:rPr>
              <w:t>Civil Protection &amp; Business Continuity</w:t>
            </w:r>
          </w:p>
        </w:tc>
        <w:tc>
          <w:tcPr>
            <w:tcW w:w="5427" w:type="dxa"/>
            <w:vAlign w:val="bottom"/>
          </w:tcPr>
          <w:p w:rsidR="00EF3C87" w:rsidRDefault="00EF3C87" w:rsidP="00A00975">
            <w:pPr>
              <w:jc w:val="both"/>
              <w:rPr>
                <w:rFonts w:cs="Arial"/>
                <w:color w:val="000000"/>
              </w:rPr>
            </w:pPr>
          </w:p>
          <w:p w:rsidR="008A62B5" w:rsidRDefault="00BA143E" w:rsidP="00A00975">
            <w:pPr>
              <w:jc w:val="both"/>
              <w:rPr>
                <w:rFonts w:cs="Arial"/>
                <w:color w:val="000000"/>
              </w:rPr>
            </w:pPr>
            <w:r w:rsidRPr="00BA143E">
              <w:rPr>
                <w:rFonts w:cs="Arial"/>
                <w:color w:val="000000"/>
              </w:rPr>
              <w:t>Emergency Planning – Wo</w:t>
            </w:r>
            <w:r w:rsidR="008A62B5">
              <w:rPr>
                <w:rFonts w:cs="Arial"/>
                <w:color w:val="000000"/>
              </w:rPr>
              <w:t>rking</w:t>
            </w:r>
            <w:r w:rsidRPr="00BA143E">
              <w:rPr>
                <w:rFonts w:cs="Arial"/>
                <w:color w:val="000000"/>
              </w:rPr>
              <w:t xml:space="preserve"> with the E</w:t>
            </w:r>
            <w:r w:rsidR="00E01BEA">
              <w:rPr>
                <w:rFonts w:cs="Arial"/>
                <w:color w:val="000000"/>
              </w:rPr>
              <w:t xml:space="preserve">mergency </w:t>
            </w:r>
            <w:r w:rsidRPr="00BA143E">
              <w:rPr>
                <w:rFonts w:cs="Arial"/>
                <w:color w:val="000000"/>
              </w:rPr>
              <w:t>P</w:t>
            </w:r>
            <w:r w:rsidR="00E01BEA">
              <w:rPr>
                <w:rFonts w:cs="Arial"/>
                <w:color w:val="000000"/>
              </w:rPr>
              <w:t xml:space="preserve">lanning </w:t>
            </w:r>
            <w:r w:rsidRPr="00BA143E">
              <w:rPr>
                <w:rFonts w:cs="Arial"/>
                <w:color w:val="000000"/>
              </w:rPr>
              <w:t>O</w:t>
            </w:r>
            <w:r w:rsidR="00E01BEA">
              <w:rPr>
                <w:rFonts w:cs="Arial"/>
                <w:color w:val="000000"/>
              </w:rPr>
              <w:t>fficer</w:t>
            </w:r>
            <w:r w:rsidRPr="00BA143E">
              <w:rPr>
                <w:rFonts w:cs="Arial"/>
                <w:color w:val="000000"/>
              </w:rPr>
              <w:t xml:space="preserve"> and E</w:t>
            </w:r>
            <w:r w:rsidR="00E01BEA">
              <w:rPr>
                <w:rFonts w:cs="Arial"/>
                <w:color w:val="000000"/>
              </w:rPr>
              <w:t xml:space="preserve">mergency </w:t>
            </w:r>
            <w:r w:rsidRPr="00BA143E">
              <w:rPr>
                <w:rFonts w:cs="Arial"/>
                <w:color w:val="000000"/>
              </w:rPr>
              <w:t>P</w:t>
            </w:r>
            <w:r w:rsidR="00E01BEA">
              <w:rPr>
                <w:rFonts w:cs="Arial"/>
                <w:color w:val="000000"/>
              </w:rPr>
              <w:t xml:space="preserve">lanning </w:t>
            </w:r>
            <w:r w:rsidRPr="00BA143E">
              <w:rPr>
                <w:rFonts w:cs="Arial"/>
                <w:color w:val="000000"/>
              </w:rPr>
              <w:t>A</w:t>
            </w:r>
            <w:r w:rsidR="00E01BEA">
              <w:rPr>
                <w:rFonts w:cs="Arial"/>
                <w:color w:val="000000"/>
              </w:rPr>
              <w:t xml:space="preserve">ssistant </w:t>
            </w:r>
            <w:r w:rsidR="008A62B5">
              <w:rPr>
                <w:rFonts w:cs="Arial"/>
                <w:color w:val="000000"/>
              </w:rPr>
              <w:t>under supervision at all times.</w:t>
            </w:r>
          </w:p>
          <w:p w:rsidR="008A62B5" w:rsidRDefault="008A62B5" w:rsidP="00A00975">
            <w:pPr>
              <w:jc w:val="both"/>
              <w:rPr>
                <w:rFonts w:cs="Arial"/>
                <w:color w:val="000000"/>
              </w:rPr>
            </w:pPr>
          </w:p>
          <w:p w:rsidR="00F47261" w:rsidRDefault="00BA143E" w:rsidP="00A00975">
            <w:pPr>
              <w:jc w:val="both"/>
              <w:rPr>
                <w:rFonts w:cs="Arial"/>
                <w:color w:val="000000"/>
              </w:rPr>
            </w:pPr>
            <w:r w:rsidRPr="00BA143E">
              <w:rPr>
                <w:rFonts w:cs="Arial"/>
                <w:color w:val="000000"/>
              </w:rPr>
              <w:t>Mainly Office based</w:t>
            </w:r>
            <w:r w:rsidR="009F2149">
              <w:rPr>
                <w:rFonts w:cs="Arial"/>
                <w:color w:val="000000"/>
              </w:rPr>
              <w:t>,</w:t>
            </w:r>
            <w:r w:rsidRPr="00BA143E">
              <w:rPr>
                <w:rFonts w:cs="Arial"/>
                <w:color w:val="000000"/>
              </w:rPr>
              <w:t xml:space="preserve"> but with some external partner meetings and potential for site visits. May carry out work relating to Contingency Planning, Business Continuity, Protective Security, Exercising of plans </w:t>
            </w:r>
            <w:r w:rsidR="00E01BEA" w:rsidRPr="00BA143E">
              <w:rPr>
                <w:rFonts w:cs="Arial"/>
                <w:color w:val="000000"/>
              </w:rPr>
              <w:t>dependent</w:t>
            </w:r>
            <w:r w:rsidRPr="00BA143E">
              <w:rPr>
                <w:rFonts w:cs="Arial"/>
                <w:color w:val="000000"/>
              </w:rPr>
              <w:t xml:space="preserve"> upon the department workload at the time. Involved in the preparation and maintenance of spreadsheets and reports using Office software. </w:t>
            </w:r>
          </w:p>
          <w:p w:rsidR="00491B30" w:rsidRDefault="00491B30" w:rsidP="00A00975">
            <w:pPr>
              <w:jc w:val="both"/>
              <w:rPr>
                <w:rFonts w:cs="Arial"/>
                <w:color w:val="000000"/>
              </w:rPr>
            </w:pPr>
          </w:p>
          <w:p w:rsidR="00491B30" w:rsidRDefault="00491B30" w:rsidP="00A00975">
            <w:pPr>
              <w:jc w:val="both"/>
              <w:rPr>
                <w:rFonts w:cs="Arial"/>
                <w:color w:val="000000"/>
              </w:rPr>
            </w:pPr>
            <w:r w:rsidRPr="00491B30">
              <w:rPr>
                <w:rFonts w:cs="Arial"/>
                <w:color w:val="000000"/>
              </w:rPr>
              <w:t xml:space="preserve">This placement will also include some time spent at our Training &amp; Development Centre gaining an </w:t>
            </w:r>
            <w:r w:rsidR="0061048C" w:rsidRPr="00491B30">
              <w:rPr>
                <w:rFonts w:cs="Arial"/>
                <w:color w:val="000000"/>
              </w:rPr>
              <w:t>insight</w:t>
            </w:r>
            <w:r w:rsidRPr="00491B30">
              <w:rPr>
                <w:rFonts w:cs="Arial"/>
                <w:color w:val="000000"/>
              </w:rPr>
              <w:t xml:space="preserve"> into the facility, the training and the </w:t>
            </w:r>
            <w:r w:rsidR="0061048C" w:rsidRPr="00491B30">
              <w:rPr>
                <w:rFonts w:cs="Arial"/>
                <w:color w:val="000000"/>
              </w:rPr>
              <w:t>instructor</w:t>
            </w:r>
            <w:r w:rsidRPr="00491B30">
              <w:rPr>
                <w:rFonts w:cs="Arial"/>
                <w:color w:val="000000"/>
              </w:rPr>
              <w:t xml:space="preserve"> roles.</w:t>
            </w:r>
          </w:p>
          <w:p w:rsidR="009F2149" w:rsidRPr="00BA143E" w:rsidRDefault="009F2149" w:rsidP="00A00975">
            <w:pPr>
              <w:jc w:val="both"/>
              <w:rPr>
                <w:rFonts w:cs="Arial"/>
                <w:color w:val="000000"/>
              </w:rPr>
            </w:pPr>
          </w:p>
        </w:tc>
        <w:tc>
          <w:tcPr>
            <w:tcW w:w="1559" w:type="dxa"/>
            <w:vAlign w:val="center"/>
          </w:tcPr>
          <w:p w:rsidR="00BA143E" w:rsidRPr="00BA143E" w:rsidRDefault="00BA143E" w:rsidP="00BA143E">
            <w:pPr>
              <w:jc w:val="center"/>
              <w:rPr>
                <w:rFonts w:cs="Arial"/>
                <w:color w:val="000000"/>
              </w:rPr>
            </w:pPr>
            <w:r w:rsidRPr="00BA143E">
              <w:rPr>
                <w:rFonts w:cs="Arial"/>
                <w:color w:val="000000"/>
              </w:rPr>
              <w:t>2</w:t>
            </w:r>
            <w:r w:rsidR="00CF3C30">
              <w:rPr>
                <w:rFonts w:cs="Arial"/>
                <w:color w:val="000000"/>
              </w:rPr>
              <w:t xml:space="preserve"> weeks</w:t>
            </w:r>
          </w:p>
        </w:tc>
        <w:tc>
          <w:tcPr>
            <w:tcW w:w="1785" w:type="dxa"/>
            <w:vAlign w:val="center"/>
          </w:tcPr>
          <w:p w:rsidR="00BA143E" w:rsidRPr="00BA143E" w:rsidRDefault="00BA143E" w:rsidP="00BA143E">
            <w:pPr>
              <w:jc w:val="center"/>
              <w:rPr>
                <w:rFonts w:cs="Arial"/>
                <w:color w:val="000000"/>
              </w:rPr>
            </w:pPr>
            <w:r w:rsidRPr="00BA143E">
              <w:rPr>
                <w:rFonts w:cs="Arial"/>
                <w:color w:val="000000"/>
              </w:rPr>
              <w:t>CHQ</w:t>
            </w:r>
            <w:r w:rsidR="00CF3C30">
              <w:rPr>
                <w:rFonts w:cs="Arial"/>
                <w:color w:val="000000"/>
              </w:rPr>
              <w:t>, Eyre Street, Sheffield</w:t>
            </w:r>
            <w:r w:rsidR="00F47261">
              <w:rPr>
                <w:rFonts w:cs="Arial"/>
                <w:color w:val="000000"/>
              </w:rPr>
              <w:t>, S1 3FG</w:t>
            </w:r>
          </w:p>
        </w:tc>
      </w:tr>
      <w:tr w:rsidR="00BA143E" w:rsidTr="00CF3C30">
        <w:tc>
          <w:tcPr>
            <w:tcW w:w="1911" w:type="dxa"/>
            <w:vAlign w:val="center"/>
          </w:tcPr>
          <w:p w:rsidR="00BA143E" w:rsidRPr="00BA143E" w:rsidRDefault="00BA143E" w:rsidP="00BA143E">
            <w:pPr>
              <w:jc w:val="center"/>
              <w:rPr>
                <w:rFonts w:cs="Arial"/>
                <w:b/>
                <w:color w:val="000000"/>
              </w:rPr>
            </w:pPr>
            <w:r w:rsidRPr="00BA143E">
              <w:rPr>
                <w:rFonts w:cs="Arial"/>
                <w:b/>
                <w:color w:val="000000"/>
              </w:rPr>
              <w:t>H</w:t>
            </w:r>
            <w:r w:rsidR="00AE731E">
              <w:rPr>
                <w:rFonts w:cs="Arial"/>
                <w:b/>
                <w:color w:val="000000"/>
              </w:rPr>
              <w:t xml:space="preserve">uman </w:t>
            </w:r>
            <w:r w:rsidRPr="00BA143E">
              <w:rPr>
                <w:rFonts w:cs="Arial"/>
                <w:b/>
                <w:color w:val="000000"/>
              </w:rPr>
              <w:t>R</w:t>
            </w:r>
            <w:r w:rsidR="00AE731E">
              <w:rPr>
                <w:rFonts w:cs="Arial"/>
                <w:b/>
                <w:color w:val="000000"/>
              </w:rPr>
              <w:t>esources</w:t>
            </w:r>
          </w:p>
        </w:tc>
        <w:tc>
          <w:tcPr>
            <w:tcW w:w="5427" w:type="dxa"/>
            <w:vAlign w:val="bottom"/>
          </w:tcPr>
          <w:p w:rsidR="008A62B5" w:rsidRDefault="008A62B5">
            <w:pPr>
              <w:rPr>
                <w:rFonts w:cs="Arial"/>
                <w:color w:val="000000"/>
              </w:rPr>
            </w:pPr>
          </w:p>
          <w:p w:rsidR="00BA143E" w:rsidRDefault="00BA143E" w:rsidP="00A00975">
            <w:pPr>
              <w:jc w:val="both"/>
              <w:rPr>
                <w:rFonts w:cs="Arial"/>
                <w:color w:val="000000"/>
              </w:rPr>
            </w:pPr>
            <w:r w:rsidRPr="00BA143E">
              <w:rPr>
                <w:rFonts w:cs="Arial"/>
                <w:color w:val="000000"/>
              </w:rPr>
              <w:t xml:space="preserve">This placement will allow a student to spend time in the HR department. Time will be divided between the Employee Relations team and the Organisational Development team. Duties may include shadowing HR advisors, learning about the processes and systems used with HR and some general administration tasks. </w:t>
            </w:r>
          </w:p>
          <w:p w:rsidR="00EF3C87" w:rsidRDefault="00EF3C87" w:rsidP="00A00975">
            <w:pPr>
              <w:jc w:val="both"/>
              <w:rPr>
                <w:rFonts w:cs="Arial"/>
                <w:color w:val="000000"/>
              </w:rPr>
            </w:pPr>
          </w:p>
          <w:p w:rsidR="00EF3C87" w:rsidRDefault="00EF3C87" w:rsidP="00A00975">
            <w:pPr>
              <w:jc w:val="both"/>
              <w:rPr>
                <w:rFonts w:cs="Arial"/>
                <w:color w:val="000000"/>
              </w:rPr>
            </w:pPr>
            <w:r>
              <w:rPr>
                <w:rFonts w:cs="Arial"/>
                <w:color w:val="000000"/>
              </w:rPr>
              <w:t xml:space="preserve">The placement will also include a </w:t>
            </w:r>
            <w:r w:rsidR="00EA456B">
              <w:rPr>
                <w:rFonts w:cs="Arial"/>
                <w:color w:val="000000"/>
              </w:rPr>
              <w:t xml:space="preserve">research </w:t>
            </w:r>
            <w:r>
              <w:rPr>
                <w:rFonts w:cs="Arial"/>
                <w:color w:val="000000"/>
              </w:rPr>
              <w:t>project</w:t>
            </w:r>
            <w:r w:rsidR="00EA456B">
              <w:rPr>
                <w:rFonts w:cs="Arial"/>
                <w:color w:val="000000"/>
              </w:rPr>
              <w:t xml:space="preserve"> &amp; include feedback of findings to relevant members of the</w:t>
            </w:r>
            <w:r w:rsidR="0061048C">
              <w:rPr>
                <w:rFonts w:cs="Arial"/>
                <w:color w:val="000000"/>
              </w:rPr>
              <w:t xml:space="preserve"> HR</w:t>
            </w:r>
            <w:r w:rsidR="00EA456B">
              <w:rPr>
                <w:rFonts w:cs="Arial"/>
                <w:color w:val="000000"/>
              </w:rPr>
              <w:t xml:space="preserve"> team.</w:t>
            </w:r>
          </w:p>
          <w:p w:rsidR="00F47261" w:rsidRPr="00BA143E" w:rsidRDefault="00F47261">
            <w:pPr>
              <w:rPr>
                <w:rFonts w:cs="Arial"/>
                <w:color w:val="000000"/>
              </w:rPr>
            </w:pPr>
          </w:p>
        </w:tc>
        <w:tc>
          <w:tcPr>
            <w:tcW w:w="1559" w:type="dxa"/>
            <w:vAlign w:val="center"/>
          </w:tcPr>
          <w:p w:rsidR="00BA143E" w:rsidRDefault="00BA143E" w:rsidP="00BA143E">
            <w:pPr>
              <w:jc w:val="center"/>
              <w:rPr>
                <w:rFonts w:cs="Arial"/>
                <w:color w:val="000000"/>
              </w:rPr>
            </w:pPr>
            <w:r w:rsidRPr="00BA143E">
              <w:rPr>
                <w:rFonts w:cs="Arial"/>
                <w:color w:val="000000"/>
              </w:rPr>
              <w:t>1 or 2</w:t>
            </w:r>
          </w:p>
          <w:p w:rsidR="00CF3C30" w:rsidRPr="00BA143E" w:rsidRDefault="00CF3C30" w:rsidP="00BA143E">
            <w:pPr>
              <w:jc w:val="center"/>
              <w:rPr>
                <w:rFonts w:cs="Arial"/>
                <w:color w:val="000000"/>
              </w:rPr>
            </w:pPr>
            <w:r>
              <w:rPr>
                <w:rFonts w:cs="Arial"/>
                <w:color w:val="000000"/>
              </w:rPr>
              <w:t>weeks</w:t>
            </w:r>
          </w:p>
        </w:tc>
        <w:tc>
          <w:tcPr>
            <w:tcW w:w="1785" w:type="dxa"/>
            <w:vAlign w:val="center"/>
          </w:tcPr>
          <w:p w:rsidR="00BA143E" w:rsidRPr="00BA143E" w:rsidRDefault="00BA143E" w:rsidP="00BA143E">
            <w:pPr>
              <w:jc w:val="center"/>
              <w:rPr>
                <w:rFonts w:cs="Arial"/>
                <w:color w:val="000000"/>
              </w:rPr>
            </w:pPr>
            <w:r w:rsidRPr="00BA143E">
              <w:rPr>
                <w:rFonts w:cs="Arial"/>
                <w:color w:val="000000"/>
              </w:rPr>
              <w:t>CHQ</w:t>
            </w:r>
            <w:r w:rsidR="00CF3C30">
              <w:rPr>
                <w:rFonts w:cs="Arial"/>
                <w:color w:val="000000"/>
              </w:rPr>
              <w:t>, Eyre Street, Sheffield</w:t>
            </w:r>
            <w:r w:rsidR="00F47261">
              <w:rPr>
                <w:rFonts w:cs="Arial"/>
                <w:color w:val="000000"/>
              </w:rPr>
              <w:t>, S1 3FG</w:t>
            </w:r>
          </w:p>
        </w:tc>
      </w:tr>
    </w:tbl>
    <w:p w:rsidR="00EF3C87" w:rsidRDefault="00EF3C87">
      <w:r>
        <w:br w:type="page"/>
      </w:r>
    </w:p>
    <w:tbl>
      <w:tblPr>
        <w:tblStyle w:val="TableGrid"/>
        <w:tblW w:w="0" w:type="auto"/>
        <w:tblLook w:val="04A0"/>
      </w:tblPr>
      <w:tblGrid>
        <w:gridCol w:w="1911"/>
        <w:gridCol w:w="5427"/>
        <w:gridCol w:w="1559"/>
        <w:gridCol w:w="1785"/>
      </w:tblGrid>
      <w:tr w:rsidR="00CA5390" w:rsidTr="00CF3C30">
        <w:tc>
          <w:tcPr>
            <w:tcW w:w="1911" w:type="dxa"/>
            <w:vAlign w:val="center"/>
          </w:tcPr>
          <w:p w:rsidR="00CA5390" w:rsidRDefault="00CA5390" w:rsidP="00BA143E">
            <w:pPr>
              <w:jc w:val="center"/>
              <w:rPr>
                <w:rFonts w:cs="Arial"/>
                <w:b/>
                <w:color w:val="000000"/>
              </w:rPr>
            </w:pPr>
          </w:p>
          <w:p w:rsidR="00CA5390" w:rsidRDefault="00CA5390" w:rsidP="00BA143E">
            <w:pPr>
              <w:jc w:val="center"/>
              <w:rPr>
                <w:rFonts w:cs="Arial"/>
                <w:b/>
                <w:color w:val="000000"/>
              </w:rPr>
            </w:pPr>
            <w:r>
              <w:rPr>
                <w:rFonts w:cs="Arial"/>
                <w:b/>
                <w:color w:val="000000"/>
              </w:rPr>
              <w:t>Performance Data &amp; Research</w:t>
            </w:r>
          </w:p>
          <w:p w:rsidR="00CA5390" w:rsidRPr="00BA143E" w:rsidRDefault="00CA5390" w:rsidP="00BA143E">
            <w:pPr>
              <w:jc w:val="center"/>
              <w:rPr>
                <w:rFonts w:cs="Arial"/>
                <w:b/>
                <w:color w:val="000000"/>
              </w:rPr>
            </w:pPr>
          </w:p>
        </w:tc>
        <w:tc>
          <w:tcPr>
            <w:tcW w:w="5427" w:type="dxa"/>
            <w:vAlign w:val="bottom"/>
          </w:tcPr>
          <w:p w:rsidR="0061048C" w:rsidRDefault="0061048C" w:rsidP="00CA5390">
            <w:pPr>
              <w:rPr>
                <w:rFonts w:cs="Arial"/>
                <w:color w:val="000000"/>
              </w:rPr>
            </w:pPr>
          </w:p>
          <w:p w:rsidR="00CA5390" w:rsidRDefault="00EF3C87" w:rsidP="00CA5390">
            <w:pPr>
              <w:rPr>
                <w:rFonts w:cs="Arial"/>
                <w:color w:val="000000"/>
              </w:rPr>
            </w:pPr>
            <w:r>
              <w:rPr>
                <w:rFonts w:cs="Arial"/>
                <w:color w:val="000000"/>
              </w:rPr>
              <w:t>The placement in the Data team</w:t>
            </w:r>
            <w:r w:rsidRPr="00EF3C87">
              <w:rPr>
                <w:rFonts w:cs="Arial"/>
                <w:color w:val="000000"/>
              </w:rPr>
              <w:t xml:space="preserve"> would </w:t>
            </w:r>
            <w:r w:rsidR="00C93574">
              <w:rPr>
                <w:rFonts w:cs="Arial"/>
                <w:color w:val="000000"/>
              </w:rPr>
              <w:t>be based at the Fire Service</w:t>
            </w:r>
            <w:r>
              <w:rPr>
                <w:rFonts w:cs="Arial"/>
                <w:color w:val="000000"/>
              </w:rPr>
              <w:t xml:space="preserve"> Headquarters in Sheffield.</w:t>
            </w:r>
            <w:r w:rsidRPr="00EF3C87">
              <w:rPr>
                <w:rFonts w:cs="Arial"/>
                <w:color w:val="000000"/>
              </w:rPr>
              <w:t xml:space="preserve"> </w:t>
            </w:r>
            <w:r>
              <w:rPr>
                <w:rFonts w:cs="Arial"/>
                <w:color w:val="000000"/>
              </w:rPr>
              <w:t>It would include</w:t>
            </w:r>
            <w:r w:rsidRPr="00EF3C87">
              <w:rPr>
                <w:rFonts w:cs="Arial"/>
                <w:color w:val="000000"/>
              </w:rPr>
              <w:t xml:space="preserve"> carrying out data analysis (excel spreadsheets) on anonymised non sensitive data pertaining to secon</w:t>
            </w:r>
            <w:r>
              <w:rPr>
                <w:rFonts w:cs="Arial"/>
                <w:color w:val="000000"/>
              </w:rPr>
              <w:t xml:space="preserve">dary fires and their causes. The placement may </w:t>
            </w:r>
            <w:r w:rsidRPr="00EF3C87">
              <w:rPr>
                <w:rFonts w:cs="Arial"/>
                <w:color w:val="000000"/>
              </w:rPr>
              <w:t xml:space="preserve">also include some </w:t>
            </w:r>
            <w:r>
              <w:rPr>
                <w:rFonts w:cs="Arial"/>
                <w:color w:val="000000"/>
              </w:rPr>
              <w:t xml:space="preserve">geospatial mapping and charting as well as gaining a good overview of the role of the department within South Yorkshire Fire &amp; Rescue. </w:t>
            </w:r>
          </w:p>
          <w:p w:rsidR="00CA5390" w:rsidRDefault="00CA5390" w:rsidP="00CA5390">
            <w:pPr>
              <w:rPr>
                <w:rFonts w:cs="Arial"/>
                <w:color w:val="000000"/>
              </w:rPr>
            </w:pPr>
            <w:r>
              <w:rPr>
                <w:rFonts w:cs="Arial"/>
                <w:color w:val="000000"/>
              </w:rPr>
              <w:t xml:space="preserve"> </w:t>
            </w:r>
          </w:p>
        </w:tc>
        <w:tc>
          <w:tcPr>
            <w:tcW w:w="1559" w:type="dxa"/>
            <w:vAlign w:val="center"/>
          </w:tcPr>
          <w:p w:rsidR="00CA5390" w:rsidRPr="00BA143E" w:rsidRDefault="00EF3C87" w:rsidP="00BA143E">
            <w:pPr>
              <w:jc w:val="center"/>
              <w:rPr>
                <w:rFonts w:cs="Arial"/>
                <w:color w:val="000000"/>
              </w:rPr>
            </w:pPr>
            <w:r>
              <w:rPr>
                <w:rFonts w:cs="Arial"/>
                <w:color w:val="000000"/>
              </w:rPr>
              <w:t>1 or 2 weeks</w:t>
            </w:r>
          </w:p>
        </w:tc>
        <w:tc>
          <w:tcPr>
            <w:tcW w:w="1785" w:type="dxa"/>
            <w:vAlign w:val="center"/>
          </w:tcPr>
          <w:p w:rsidR="00CA5390" w:rsidRPr="00BA143E" w:rsidRDefault="00CA5390" w:rsidP="00BA143E">
            <w:pPr>
              <w:jc w:val="center"/>
              <w:rPr>
                <w:rFonts w:cs="Arial"/>
                <w:color w:val="000000"/>
              </w:rPr>
            </w:pPr>
            <w:r w:rsidRPr="00BA143E">
              <w:rPr>
                <w:rFonts w:cs="Arial"/>
                <w:color w:val="000000"/>
              </w:rPr>
              <w:t>CHQ</w:t>
            </w:r>
            <w:r>
              <w:rPr>
                <w:rFonts w:cs="Arial"/>
                <w:color w:val="000000"/>
              </w:rPr>
              <w:t>, Eyre Street, Sheffield, S1 3FG</w:t>
            </w:r>
          </w:p>
        </w:tc>
      </w:tr>
      <w:tr w:rsidR="00CA5390" w:rsidTr="00CF3C30">
        <w:tc>
          <w:tcPr>
            <w:tcW w:w="1911" w:type="dxa"/>
            <w:vAlign w:val="center"/>
          </w:tcPr>
          <w:p w:rsidR="00CA5390" w:rsidRDefault="00CA5390" w:rsidP="00BA143E">
            <w:pPr>
              <w:jc w:val="center"/>
              <w:rPr>
                <w:rFonts w:cs="Arial"/>
                <w:b/>
                <w:color w:val="000000"/>
              </w:rPr>
            </w:pPr>
          </w:p>
          <w:p w:rsidR="00CA5390" w:rsidRDefault="00180901" w:rsidP="00BA143E">
            <w:pPr>
              <w:jc w:val="center"/>
              <w:rPr>
                <w:rFonts w:cs="Arial"/>
                <w:b/>
                <w:color w:val="000000"/>
              </w:rPr>
            </w:pPr>
            <w:r>
              <w:rPr>
                <w:rFonts w:cs="Arial"/>
                <w:b/>
                <w:color w:val="000000"/>
              </w:rPr>
              <w:t>Business</w:t>
            </w:r>
            <w:r w:rsidR="00CA5390">
              <w:rPr>
                <w:rFonts w:cs="Arial"/>
                <w:b/>
                <w:color w:val="000000"/>
              </w:rPr>
              <w:t xml:space="preserve"> Fire Safety</w:t>
            </w:r>
          </w:p>
          <w:p w:rsidR="00CA5390" w:rsidRPr="00BA143E" w:rsidRDefault="00CA5390" w:rsidP="00BA143E">
            <w:pPr>
              <w:jc w:val="center"/>
              <w:rPr>
                <w:rFonts w:cs="Arial"/>
                <w:b/>
                <w:color w:val="000000"/>
              </w:rPr>
            </w:pPr>
          </w:p>
        </w:tc>
        <w:tc>
          <w:tcPr>
            <w:tcW w:w="5427" w:type="dxa"/>
            <w:vAlign w:val="bottom"/>
          </w:tcPr>
          <w:p w:rsidR="00C52E56" w:rsidRDefault="00C52E56" w:rsidP="00C52E56">
            <w:pPr>
              <w:rPr>
                <w:rFonts w:cs="Arial"/>
                <w:color w:val="000000"/>
              </w:rPr>
            </w:pPr>
            <w:r>
              <w:rPr>
                <w:rFonts w:cs="Arial"/>
                <w:color w:val="000000"/>
              </w:rPr>
              <w:t xml:space="preserve">A placement in this area will provide the student with a good overview of the role of this department within South Yorkshire Fire &amp; Rescue. </w:t>
            </w:r>
          </w:p>
          <w:p w:rsidR="00C52E56" w:rsidRDefault="00C52E56" w:rsidP="00C52E56">
            <w:pPr>
              <w:rPr>
                <w:rFonts w:cs="Arial"/>
                <w:color w:val="000000"/>
              </w:rPr>
            </w:pPr>
          </w:p>
          <w:p w:rsidR="00C52E56" w:rsidRPr="00CA5390" w:rsidRDefault="00C52E56" w:rsidP="00C52E56">
            <w:pPr>
              <w:rPr>
                <w:rFonts w:cs="Arial"/>
                <w:color w:val="000000"/>
              </w:rPr>
            </w:pPr>
            <w:r>
              <w:rPr>
                <w:rFonts w:cs="Arial"/>
                <w:color w:val="000000"/>
              </w:rPr>
              <w:t xml:space="preserve">Day-to-day work will include: </w:t>
            </w:r>
            <w:r w:rsidRPr="00CA5390">
              <w:rPr>
                <w:rFonts w:cs="Arial"/>
                <w:color w:val="000000"/>
              </w:rPr>
              <w:t>General Admin</w:t>
            </w:r>
            <w:r>
              <w:rPr>
                <w:rFonts w:cs="Arial"/>
                <w:color w:val="000000"/>
              </w:rPr>
              <w:t>istrative</w:t>
            </w:r>
            <w:r w:rsidRPr="00CA5390">
              <w:rPr>
                <w:rFonts w:cs="Arial"/>
                <w:color w:val="000000"/>
              </w:rPr>
              <w:t xml:space="preserve"> duties, incoming/outgoing post; scanning; using CFRMIS database to search for information; insight into word and excel.</w:t>
            </w:r>
          </w:p>
          <w:p w:rsidR="00C52E56" w:rsidRPr="00CA5390" w:rsidRDefault="00C52E56" w:rsidP="00C52E56">
            <w:pPr>
              <w:rPr>
                <w:rFonts w:cs="Arial"/>
                <w:color w:val="000000"/>
              </w:rPr>
            </w:pPr>
          </w:p>
          <w:p w:rsidR="00CA5390" w:rsidRDefault="00C52E56" w:rsidP="00C52E56">
            <w:pPr>
              <w:rPr>
                <w:rFonts w:cs="Arial"/>
                <w:color w:val="000000"/>
              </w:rPr>
            </w:pPr>
            <w:r>
              <w:rPr>
                <w:rFonts w:cs="Arial"/>
                <w:color w:val="000000"/>
              </w:rPr>
              <w:t xml:space="preserve">NB </w:t>
            </w:r>
            <w:r w:rsidRPr="00CA5390">
              <w:rPr>
                <w:rFonts w:cs="Arial"/>
                <w:color w:val="000000"/>
              </w:rPr>
              <w:t xml:space="preserve">September/October time would be a good time for this placement </w:t>
            </w:r>
            <w:r>
              <w:rPr>
                <w:rFonts w:cs="Arial"/>
                <w:color w:val="000000"/>
              </w:rPr>
              <w:t xml:space="preserve">due to the </w:t>
            </w:r>
            <w:r w:rsidRPr="00CA5390">
              <w:rPr>
                <w:rFonts w:cs="Arial"/>
                <w:color w:val="000000"/>
              </w:rPr>
              <w:t xml:space="preserve">seasonal work; </w:t>
            </w:r>
            <w:r w:rsidR="00E94083" w:rsidRPr="00CA5390">
              <w:rPr>
                <w:rFonts w:cs="Arial"/>
                <w:color w:val="000000"/>
              </w:rPr>
              <w:t>i.e.</w:t>
            </w:r>
            <w:r w:rsidRPr="00CA5390">
              <w:rPr>
                <w:rFonts w:cs="Arial"/>
                <w:color w:val="000000"/>
              </w:rPr>
              <w:t xml:space="preserve"> fireworks.</w:t>
            </w:r>
            <w:r>
              <w:rPr>
                <w:rFonts w:cs="Arial"/>
                <w:color w:val="000000"/>
              </w:rPr>
              <w:t xml:space="preserve"> However, a placement in the summer months would be considered.</w:t>
            </w:r>
          </w:p>
        </w:tc>
        <w:tc>
          <w:tcPr>
            <w:tcW w:w="1559" w:type="dxa"/>
            <w:vAlign w:val="center"/>
          </w:tcPr>
          <w:p w:rsidR="00CA5390" w:rsidRPr="00BA143E" w:rsidRDefault="00C52E56" w:rsidP="00BA143E">
            <w:pPr>
              <w:jc w:val="center"/>
              <w:rPr>
                <w:rFonts w:cs="Arial"/>
                <w:color w:val="000000"/>
              </w:rPr>
            </w:pPr>
            <w:r>
              <w:rPr>
                <w:rFonts w:cs="Arial"/>
                <w:color w:val="000000"/>
              </w:rPr>
              <w:t>1 week</w:t>
            </w:r>
          </w:p>
        </w:tc>
        <w:tc>
          <w:tcPr>
            <w:tcW w:w="1785" w:type="dxa"/>
            <w:vAlign w:val="center"/>
          </w:tcPr>
          <w:p w:rsidR="00CA5390" w:rsidRPr="00BA143E" w:rsidRDefault="00C52E56" w:rsidP="00BA143E">
            <w:pPr>
              <w:jc w:val="center"/>
              <w:rPr>
                <w:rFonts w:cs="Arial"/>
                <w:color w:val="000000"/>
              </w:rPr>
            </w:pPr>
            <w:r>
              <w:rPr>
                <w:rFonts w:cs="Arial"/>
                <w:color w:val="000000"/>
              </w:rPr>
              <w:t xml:space="preserve">Doncaster Fire </w:t>
            </w:r>
            <w:r w:rsidRPr="00C52E56">
              <w:rPr>
                <w:rFonts w:cs="Arial"/>
                <w:color w:val="000000"/>
              </w:rPr>
              <w:t xml:space="preserve">Station, </w:t>
            </w:r>
            <w:r w:rsidRPr="00C52E56">
              <w:rPr>
                <w:rFonts w:cs="Arial"/>
                <w:color w:val="333333"/>
                <w:lang w:val="en-US"/>
              </w:rPr>
              <w:t>DN2 6DR</w:t>
            </w:r>
          </w:p>
        </w:tc>
      </w:tr>
    </w:tbl>
    <w:p w:rsidR="009D19C8" w:rsidRDefault="009D19C8" w:rsidP="00CA5390"/>
    <w:sectPr w:rsidR="009D19C8" w:rsidSect="006266D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30" w:rsidRDefault="00491B30" w:rsidP="00BB2E51">
      <w:pPr>
        <w:spacing w:after="0" w:line="240" w:lineRule="auto"/>
      </w:pPr>
      <w:r>
        <w:separator/>
      </w:r>
    </w:p>
  </w:endnote>
  <w:endnote w:type="continuationSeparator" w:id="0">
    <w:p w:rsidR="00491B30" w:rsidRDefault="00491B30" w:rsidP="00BB2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30" w:rsidRDefault="00491B30" w:rsidP="00BB2E51">
      <w:pPr>
        <w:spacing w:after="0" w:line="240" w:lineRule="auto"/>
      </w:pPr>
      <w:r>
        <w:separator/>
      </w:r>
    </w:p>
  </w:footnote>
  <w:footnote w:type="continuationSeparator" w:id="0">
    <w:p w:rsidR="00491B30" w:rsidRDefault="00491B30" w:rsidP="00BB2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CFD"/>
    <w:multiLevelType w:val="hybridMultilevel"/>
    <w:tmpl w:val="5CC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77F74"/>
    <w:multiLevelType w:val="hybridMultilevel"/>
    <w:tmpl w:val="A42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6071208"/>
    <w:multiLevelType w:val="hybridMultilevel"/>
    <w:tmpl w:val="C8B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D67199"/>
    <w:multiLevelType w:val="hybridMultilevel"/>
    <w:tmpl w:val="3BC0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3D06"/>
    <w:rsid w:val="00035862"/>
    <w:rsid w:val="00043D06"/>
    <w:rsid w:val="00045A1C"/>
    <w:rsid w:val="00046685"/>
    <w:rsid w:val="0008032F"/>
    <w:rsid w:val="000A138E"/>
    <w:rsid w:val="000A42A9"/>
    <w:rsid w:val="000B7206"/>
    <w:rsid w:val="000C1D6E"/>
    <w:rsid w:val="000C1EF8"/>
    <w:rsid w:val="000D35F3"/>
    <w:rsid w:val="000E70D0"/>
    <w:rsid w:val="000F7A9F"/>
    <w:rsid w:val="00117C77"/>
    <w:rsid w:val="00171749"/>
    <w:rsid w:val="00180901"/>
    <w:rsid w:val="00186560"/>
    <w:rsid w:val="001B1F12"/>
    <w:rsid w:val="001C1041"/>
    <w:rsid w:val="001F052B"/>
    <w:rsid w:val="001F5B38"/>
    <w:rsid w:val="001F5CEA"/>
    <w:rsid w:val="00224137"/>
    <w:rsid w:val="002442FC"/>
    <w:rsid w:val="002448ED"/>
    <w:rsid w:val="002961D7"/>
    <w:rsid w:val="002C2865"/>
    <w:rsid w:val="00304972"/>
    <w:rsid w:val="003446A7"/>
    <w:rsid w:val="00344911"/>
    <w:rsid w:val="003462BB"/>
    <w:rsid w:val="0035056C"/>
    <w:rsid w:val="0037598D"/>
    <w:rsid w:val="003A11A5"/>
    <w:rsid w:val="003C1FDF"/>
    <w:rsid w:val="003D1A96"/>
    <w:rsid w:val="003F6492"/>
    <w:rsid w:val="0040230D"/>
    <w:rsid w:val="00410895"/>
    <w:rsid w:val="00412C93"/>
    <w:rsid w:val="004251A2"/>
    <w:rsid w:val="00425DE7"/>
    <w:rsid w:val="00437980"/>
    <w:rsid w:val="00466549"/>
    <w:rsid w:val="004824B0"/>
    <w:rsid w:val="00491B30"/>
    <w:rsid w:val="004E708C"/>
    <w:rsid w:val="005018C4"/>
    <w:rsid w:val="00523CA2"/>
    <w:rsid w:val="005412CD"/>
    <w:rsid w:val="005936E8"/>
    <w:rsid w:val="005B3E1C"/>
    <w:rsid w:val="005B466A"/>
    <w:rsid w:val="006036F9"/>
    <w:rsid w:val="00604857"/>
    <w:rsid w:val="0061048C"/>
    <w:rsid w:val="006110DF"/>
    <w:rsid w:val="00622413"/>
    <w:rsid w:val="00624C5A"/>
    <w:rsid w:val="006266D5"/>
    <w:rsid w:val="00647B69"/>
    <w:rsid w:val="00675BD5"/>
    <w:rsid w:val="00693759"/>
    <w:rsid w:val="006A32DC"/>
    <w:rsid w:val="006A55C2"/>
    <w:rsid w:val="006A7B44"/>
    <w:rsid w:val="006C18FB"/>
    <w:rsid w:val="006E3043"/>
    <w:rsid w:val="006F25F4"/>
    <w:rsid w:val="0070018F"/>
    <w:rsid w:val="00716A34"/>
    <w:rsid w:val="00727915"/>
    <w:rsid w:val="007345DD"/>
    <w:rsid w:val="00744DF4"/>
    <w:rsid w:val="007A0F5A"/>
    <w:rsid w:val="007C0588"/>
    <w:rsid w:val="007F37FD"/>
    <w:rsid w:val="00802D41"/>
    <w:rsid w:val="00804A54"/>
    <w:rsid w:val="0082305C"/>
    <w:rsid w:val="00840DC0"/>
    <w:rsid w:val="00845275"/>
    <w:rsid w:val="00853980"/>
    <w:rsid w:val="00857730"/>
    <w:rsid w:val="008735D1"/>
    <w:rsid w:val="0089385B"/>
    <w:rsid w:val="008A0F07"/>
    <w:rsid w:val="008A5E3F"/>
    <w:rsid w:val="008A62B5"/>
    <w:rsid w:val="008C02AA"/>
    <w:rsid w:val="008E15D1"/>
    <w:rsid w:val="009351A5"/>
    <w:rsid w:val="00975F9D"/>
    <w:rsid w:val="0098533C"/>
    <w:rsid w:val="00997DAF"/>
    <w:rsid w:val="009A0FCF"/>
    <w:rsid w:val="009D19C8"/>
    <w:rsid w:val="009D45DE"/>
    <w:rsid w:val="009F2149"/>
    <w:rsid w:val="00A00975"/>
    <w:rsid w:val="00A40CD1"/>
    <w:rsid w:val="00A52AD8"/>
    <w:rsid w:val="00A72F37"/>
    <w:rsid w:val="00A90ECE"/>
    <w:rsid w:val="00A9481C"/>
    <w:rsid w:val="00AC5D66"/>
    <w:rsid w:val="00AD0A40"/>
    <w:rsid w:val="00AD2FFB"/>
    <w:rsid w:val="00AE731E"/>
    <w:rsid w:val="00B517E2"/>
    <w:rsid w:val="00B814CD"/>
    <w:rsid w:val="00B85C2B"/>
    <w:rsid w:val="00BA023E"/>
    <w:rsid w:val="00BA143E"/>
    <w:rsid w:val="00BB2E51"/>
    <w:rsid w:val="00BB6933"/>
    <w:rsid w:val="00BF0382"/>
    <w:rsid w:val="00BF3285"/>
    <w:rsid w:val="00BF3BC9"/>
    <w:rsid w:val="00C07CD7"/>
    <w:rsid w:val="00C155EC"/>
    <w:rsid w:val="00C52E56"/>
    <w:rsid w:val="00C56677"/>
    <w:rsid w:val="00C62810"/>
    <w:rsid w:val="00C628E1"/>
    <w:rsid w:val="00C75D38"/>
    <w:rsid w:val="00C90AA5"/>
    <w:rsid w:val="00C93574"/>
    <w:rsid w:val="00CA5390"/>
    <w:rsid w:val="00CF3C30"/>
    <w:rsid w:val="00D43071"/>
    <w:rsid w:val="00D63CEE"/>
    <w:rsid w:val="00D87ADC"/>
    <w:rsid w:val="00DA05A4"/>
    <w:rsid w:val="00DA7F63"/>
    <w:rsid w:val="00DB1CC1"/>
    <w:rsid w:val="00DD5528"/>
    <w:rsid w:val="00E01BEA"/>
    <w:rsid w:val="00E567C8"/>
    <w:rsid w:val="00E94083"/>
    <w:rsid w:val="00EA0298"/>
    <w:rsid w:val="00EA456B"/>
    <w:rsid w:val="00EC6A26"/>
    <w:rsid w:val="00ED16DB"/>
    <w:rsid w:val="00EF3C87"/>
    <w:rsid w:val="00F30657"/>
    <w:rsid w:val="00F35EC2"/>
    <w:rsid w:val="00F47261"/>
    <w:rsid w:val="00F764FD"/>
    <w:rsid w:val="00F91682"/>
    <w:rsid w:val="00F978E2"/>
    <w:rsid w:val="00FB70D2"/>
    <w:rsid w:val="00FC7343"/>
    <w:rsid w:val="00FD4C0B"/>
    <w:rsid w:val="00FD5C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05C"/>
    <w:pPr>
      <w:ind w:left="720"/>
      <w:contextualSpacing/>
    </w:pPr>
  </w:style>
  <w:style w:type="character" w:styleId="Hyperlink">
    <w:name w:val="Hyperlink"/>
    <w:basedOn w:val="DefaultParagraphFont"/>
    <w:uiPriority w:val="99"/>
    <w:unhideWhenUsed/>
    <w:rsid w:val="00AD2FFB"/>
    <w:rPr>
      <w:color w:val="0000FF" w:themeColor="hyperlink"/>
      <w:u w:val="single"/>
    </w:rPr>
  </w:style>
  <w:style w:type="paragraph" w:styleId="BalloonText">
    <w:name w:val="Balloon Text"/>
    <w:basedOn w:val="Normal"/>
    <w:link w:val="BalloonTextChar"/>
    <w:uiPriority w:val="99"/>
    <w:semiHidden/>
    <w:unhideWhenUsed/>
    <w:rsid w:val="000F7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9F"/>
    <w:rPr>
      <w:rFonts w:ascii="Tahoma" w:hAnsi="Tahoma" w:cs="Tahoma"/>
      <w:sz w:val="16"/>
      <w:szCs w:val="16"/>
    </w:rPr>
  </w:style>
  <w:style w:type="paragraph" w:styleId="Header">
    <w:name w:val="header"/>
    <w:basedOn w:val="Normal"/>
    <w:link w:val="HeaderChar"/>
    <w:uiPriority w:val="99"/>
    <w:semiHidden/>
    <w:unhideWhenUsed/>
    <w:rsid w:val="00BB2E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2E51"/>
  </w:style>
  <w:style w:type="paragraph" w:styleId="Footer">
    <w:name w:val="footer"/>
    <w:basedOn w:val="Normal"/>
    <w:link w:val="FooterChar"/>
    <w:uiPriority w:val="99"/>
    <w:semiHidden/>
    <w:unhideWhenUsed/>
    <w:rsid w:val="00BB2E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2E51"/>
  </w:style>
  <w:style w:type="table" w:styleId="TableGrid">
    <w:name w:val="Table Grid"/>
    <w:basedOn w:val="TableNormal"/>
    <w:uiPriority w:val="59"/>
    <w:rsid w:val="00B8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0230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7257690">
      <w:bodyDiv w:val="1"/>
      <w:marLeft w:val="0"/>
      <w:marRight w:val="0"/>
      <w:marTop w:val="0"/>
      <w:marBottom w:val="0"/>
      <w:divBdr>
        <w:top w:val="none" w:sz="0" w:space="0" w:color="auto"/>
        <w:left w:val="none" w:sz="0" w:space="0" w:color="auto"/>
        <w:bottom w:val="none" w:sz="0" w:space="0" w:color="auto"/>
        <w:right w:val="none" w:sz="0" w:space="0" w:color="auto"/>
      </w:divBdr>
    </w:div>
    <w:div w:id="1424691616">
      <w:bodyDiv w:val="1"/>
      <w:marLeft w:val="0"/>
      <w:marRight w:val="0"/>
      <w:marTop w:val="0"/>
      <w:marBottom w:val="0"/>
      <w:divBdr>
        <w:top w:val="none" w:sz="0" w:space="0" w:color="auto"/>
        <w:left w:val="none" w:sz="0" w:space="0" w:color="auto"/>
        <w:bottom w:val="none" w:sz="0" w:space="0" w:color="auto"/>
        <w:right w:val="none" w:sz="0" w:space="0" w:color="auto"/>
      </w:divBdr>
    </w:div>
    <w:div w:id="21360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admin@syfire.gov.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2447-757B-41FC-8D40-5AC62BF2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ehazlehurst</dc:creator>
  <cp:lastModifiedBy>ehazlehurst</cp:lastModifiedBy>
  <cp:revision>12</cp:revision>
  <cp:lastPrinted>2018-02-26T15:21:00Z</cp:lastPrinted>
  <dcterms:created xsi:type="dcterms:W3CDTF">2018-02-26T14:31:00Z</dcterms:created>
  <dcterms:modified xsi:type="dcterms:W3CDTF">2018-02-26T15:51:00Z</dcterms:modified>
</cp:coreProperties>
</file>