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E62B64" w:rsidRPr="001401E9" w:rsidRDefault="004E1037" w:rsidP="00AB74ED">
      <w:pPr>
        <w:jc w:val="center"/>
      </w:pPr>
      <w:r>
        <w:rPr>
          <w:noProof/>
          <w:lang w:eastAsia="en-GB"/>
        </w:rPr>
        <mc:AlternateContent>
          <mc:Choice Requires="wps">
            <w:drawing>
              <wp:anchor distT="0" distB="0" distL="114300" distR="114300" simplePos="0" relativeHeight="251662336" behindDoc="0" locked="0" layoutInCell="1" allowOverlap="1">
                <wp:simplePos x="0" y="0"/>
                <wp:positionH relativeFrom="margin">
                  <wp:posOffset>1567544</wp:posOffset>
                </wp:positionH>
                <wp:positionV relativeFrom="paragraph">
                  <wp:posOffset>6101443</wp:posOffset>
                </wp:positionV>
                <wp:extent cx="3075214" cy="413657"/>
                <wp:effectExtent l="0" t="0" r="0" b="5715"/>
                <wp:wrapNone/>
                <wp:docPr id="4" name="Text Box 4"/>
                <wp:cNvGraphicFramePr/>
                <a:graphic xmlns:a="http://schemas.openxmlformats.org/drawingml/2006/main">
                  <a:graphicData uri="http://schemas.microsoft.com/office/word/2010/wordprocessingShape">
                    <wps:wsp>
                      <wps:cNvSpPr txBox="1"/>
                      <wps:spPr>
                        <a:xfrm>
                          <a:off x="0" y="0"/>
                          <a:ext cx="3075214" cy="413657"/>
                        </a:xfrm>
                        <a:prstGeom prst="rect">
                          <a:avLst/>
                        </a:prstGeom>
                        <a:solidFill>
                          <a:schemeClr val="lt1"/>
                        </a:solidFill>
                        <a:ln w="6350">
                          <a:noFill/>
                        </a:ln>
                      </wps:spPr>
                      <wps:txbx>
                        <w:txbxContent>
                          <w:p w:rsidR="00C85323" w:rsidRPr="004E1037" w:rsidRDefault="00C85323" w:rsidP="004E1037">
                            <w:pPr>
                              <w:jc w:val="right"/>
                              <w:rPr>
                                <w:sz w:val="40"/>
                                <w:szCs w:val="40"/>
                              </w:rPr>
                            </w:pPr>
                            <w:r>
                              <w:rPr>
                                <w:sz w:val="40"/>
                                <w:szCs w:val="40"/>
                              </w:rPr>
                              <w:t>Updated Nov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123.45pt;margin-top:480.45pt;width:242.15pt;height:32.5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" fillcolor="white [3201]" stroked="f" strokeweight=".5pt">
                <v:textbox>
                  <w:txbxContent>
                    <w:p w:rsidR="00C85323" w:rsidRPr="004E1037" w:rsidRDefault="00C85323" w:rsidP="004E1037">
                      <w:pPr>
                        <w:jc w:val="right"/>
                        <w:rPr>
                          <w:sz w:val="40"/>
                          <w:szCs w:val="40"/>
                        </w:rPr>
                      </w:pPr>
                      <w:r>
                        <w:rPr>
                          <w:sz w:val="40"/>
                          <w:szCs w:val="40"/>
                        </w:rPr>
                        <w:t>Updated Nov 2024</w:t>
                      </w:r>
                    </w:p>
                  </w:txbxContent>
                </v:textbox>
                <w10:wrap anchorx="margin"/>
              </v:shape>
            </w:pict>
          </mc:Fallback>
        </mc:AlternateContent>
      </w:r>
      <w:r w:rsidR="0021726E">
        <w:rPr>
          <w:noProof/>
          <w:lang w:eastAsia="en-GB"/>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3810000</wp:posOffset>
                </wp:positionV>
                <wp:extent cx="2788920" cy="2209800"/>
                <wp:effectExtent l="0" t="0" r="0" b="0"/>
                <wp:wrapNone/>
                <wp:docPr id="8" name="Rectangle 8"/>
                <wp:cNvGraphicFramePr/>
                <a:graphic xmlns:a="http://schemas.openxmlformats.org/drawingml/2006/main">
                  <a:graphicData uri="http://schemas.microsoft.com/office/word/2010/wordprocessingShape">
                    <wps:wsp>
                      <wps:cNvSpPr/>
                      <wps:spPr>
                        <a:xfrm>
                          <a:off x="0" y="0"/>
                          <a:ext cx="2788920" cy="2209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85323" w:rsidRDefault="00C85323" w:rsidP="0021726E">
                            <w:pPr>
                              <w:ind w:right="0"/>
                              <w:jc w:val="center"/>
                            </w:pPr>
                            <w:r w:rsidRPr="00E62B64">
                              <w:rPr>
                                <w:noProof/>
                                <w:lang w:eastAsia="en-GB"/>
                              </w:rPr>
                              <w:drawing>
                                <wp:inline distT="0" distB="0" distL="0" distR="0">
                                  <wp:extent cx="1437005" cy="1959610"/>
                                  <wp:effectExtent l="0" t="0" r="0" b="254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37005" cy="195961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8" o:spid="_x0000_s1027" style="position:absolute;left:0;text-align:left;margin-left:0;margin-top:300pt;width:219.6pt;height:174pt;z-index:25166131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" filled="f" stroked="f" strokeweight="1pt">
                <v:textbox>
                  <w:txbxContent>
                    <w:p w:rsidR="00C85323" w:rsidRDefault="00C85323" w:rsidP="0021726E">
                      <w:pPr>
                        <w:ind w:right="0"/>
                        <w:jc w:val="center"/>
                      </w:pPr>
                      <w:r w:rsidRPr="00E62B64">
                        <w:rPr>
                          <w:noProof/>
                          <w:lang w:eastAsia="en-GB"/>
                        </w:rPr>
                        <w:drawing>
                          <wp:inline distT="0" distB="0" distL="0" distR="0">
                            <wp:extent cx="1437005" cy="1959610"/>
                            <wp:effectExtent l="0" t="0" r="0" b="254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37005" cy="1959610"/>
                                    </a:xfrm>
                                    <a:prstGeom prst="rect">
                                      <a:avLst/>
                                    </a:prstGeom>
                                    <a:noFill/>
                                    <a:ln>
                                      <a:noFill/>
                                    </a:ln>
                                  </pic:spPr>
                                </pic:pic>
                              </a:graphicData>
                            </a:graphic>
                          </wp:inline>
                        </w:drawing>
                      </w:r>
                    </w:p>
                  </w:txbxContent>
                </v:textbox>
                <w10:wrap anchorx="margin"/>
              </v:rect>
            </w:pict>
          </mc:Fallback>
        </mc:AlternateContent>
      </w:r>
      <w:r w:rsidR="0021726E">
        <w:rPr>
          <w:noProof/>
          <w:lang w:eastAsia="en-GB"/>
        </w:rPr>
        <mc:AlternateContent>
          <mc:Choice Requires="wps">
            <w:drawing>
              <wp:anchor distT="0" distB="0" distL="114300" distR="114300" simplePos="0" relativeHeight="251660288" behindDoc="0" locked="0" layoutInCell="1" allowOverlap="1">
                <wp:simplePos x="0" y="0"/>
                <wp:positionH relativeFrom="column">
                  <wp:posOffset>1645920</wp:posOffset>
                </wp:positionH>
                <wp:positionV relativeFrom="paragraph">
                  <wp:posOffset>3451860</wp:posOffset>
                </wp:positionV>
                <wp:extent cx="2941320" cy="2506980"/>
                <wp:effectExtent l="0" t="0" r="0" b="0"/>
                <wp:wrapNone/>
                <wp:docPr id="7" name="Rectangle 7"/>
                <wp:cNvGraphicFramePr/>
                <a:graphic xmlns:a="http://schemas.openxmlformats.org/drawingml/2006/main">
                  <a:graphicData uri="http://schemas.microsoft.com/office/word/2010/wordprocessingShape">
                    <wps:wsp>
                      <wps:cNvSpPr/>
                      <wps:spPr>
                        <a:xfrm>
                          <a:off x="0" y="0"/>
                          <a:ext cx="2941320" cy="250698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60478E" id="Rectangle 7" o:spid="_x0000_s1026" style="position:absolute;margin-left:129.6pt;margin-top:271.8pt;width:231.6pt;height:197.4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" filled="f" stroked="f" strokeweight="1pt"/>
            </w:pict>
          </mc:Fallback>
        </mc:AlternateContent>
      </w:r>
      <w:r w:rsidR="0021726E" w:rsidRPr="003049DF">
        <w:rPr>
          <w:noProof/>
          <w:lang w:eastAsia="en-GB"/>
        </w:rPr>
        <mc:AlternateContent>
          <mc:Choice Requires="wps">
            <w:drawing>
              <wp:anchor distT="0" distB="0" distL="114300" distR="114300" simplePos="0" relativeHeight="251659264" behindDoc="0" locked="0" layoutInCell="1" allowOverlap="1" wp14:anchorId="045E2A2F" wp14:editId="7704D628">
                <wp:simplePos x="0" y="0"/>
                <wp:positionH relativeFrom="margin">
                  <wp:align>center</wp:align>
                </wp:positionH>
                <wp:positionV relativeFrom="paragraph">
                  <wp:posOffset>2164080</wp:posOffset>
                </wp:positionV>
                <wp:extent cx="5074920" cy="11734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5074920" cy="1173480"/>
                        </a:xfrm>
                        <a:prstGeom prst="rect">
                          <a:avLst/>
                        </a:prstGeom>
                        <a:solidFill>
                          <a:schemeClr val="lt1"/>
                        </a:solidFill>
                        <a:ln w="6350">
                          <a:noFill/>
                        </a:ln>
                      </wps:spPr>
                      <wps:txbx>
                        <w:txbxContent>
                          <w:p w:rsidR="00C85323" w:rsidRPr="0007253F" w:rsidRDefault="00C85323" w:rsidP="0021726E">
                            <w:pPr>
                              <w:ind w:right="0"/>
                              <w:jc w:val="center"/>
                              <w:rPr>
                                <w:b/>
                                <w:sz w:val="56"/>
                                <w:szCs w:val="56"/>
                              </w:rPr>
                            </w:pPr>
                            <w:r>
                              <w:rPr>
                                <w:b/>
                                <w:sz w:val="56"/>
                                <w:szCs w:val="56"/>
                              </w:rPr>
                              <w:t>On-Call Firefighter</w:t>
                            </w:r>
                          </w:p>
                          <w:p w:rsidR="00C85323" w:rsidRDefault="00C85323" w:rsidP="0021726E">
                            <w:pPr>
                              <w:ind w:right="0"/>
                              <w:jc w:val="center"/>
                              <w:rPr>
                                <w:b/>
                                <w:sz w:val="56"/>
                                <w:szCs w:val="56"/>
                              </w:rPr>
                            </w:pPr>
                            <w:r>
                              <w:rPr>
                                <w:b/>
                                <w:sz w:val="56"/>
                                <w:szCs w:val="56"/>
                              </w:rPr>
                              <w:t xml:space="preserve">Candidate </w:t>
                            </w:r>
                            <w:r w:rsidRPr="0007253F">
                              <w:rPr>
                                <w:b/>
                                <w:sz w:val="56"/>
                                <w:szCs w:val="56"/>
                              </w:rPr>
                              <w:t>Information Pack</w:t>
                            </w:r>
                          </w:p>
                          <w:p w:rsidR="00C85323" w:rsidRPr="0007253F" w:rsidRDefault="00C85323" w:rsidP="0021726E">
                            <w:pPr>
                              <w:jc w:val="center"/>
                              <w:rPr>
                                <w:b/>
                                <w:sz w:val="56"/>
                                <w:szCs w:val="56"/>
                              </w:rPr>
                            </w:pPr>
                          </w:p>
                          <w:p w:rsidR="00C85323" w:rsidRPr="00C455E3" w:rsidRDefault="00C85323" w:rsidP="0021726E">
                            <w:pPr>
                              <w:ind w:right="0"/>
                              <w:jc w:val="center"/>
                              <w:rPr>
                                <w:sz w:val="96"/>
                                <w:szCs w:val="8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5E2A2F" id="Text Box 1" o:spid="_x0000_s1028" type="#_x0000_t202" style="position:absolute;left:0;text-align:left;margin-left:0;margin-top:170.4pt;width:399.6pt;height:92.4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" fillcolor="white [3201]" stroked="f" strokeweight=".5pt">
                <v:textbox>
                  <w:txbxContent>
                    <w:p w:rsidR="00C85323" w:rsidRPr="0007253F" w:rsidRDefault="00C85323" w:rsidP="0021726E">
                      <w:pPr>
                        <w:ind w:right="0"/>
                        <w:jc w:val="center"/>
                        <w:rPr>
                          <w:b/>
                          <w:sz w:val="56"/>
                          <w:szCs w:val="56"/>
                        </w:rPr>
                      </w:pPr>
                      <w:r>
                        <w:rPr>
                          <w:b/>
                          <w:sz w:val="56"/>
                          <w:szCs w:val="56"/>
                        </w:rPr>
                        <w:t>On-Call Firefighter</w:t>
                      </w:r>
                    </w:p>
                    <w:p w:rsidR="00C85323" w:rsidRDefault="00C85323" w:rsidP="0021726E">
                      <w:pPr>
                        <w:ind w:right="0"/>
                        <w:jc w:val="center"/>
                        <w:rPr>
                          <w:b/>
                          <w:sz w:val="56"/>
                          <w:szCs w:val="56"/>
                        </w:rPr>
                      </w:pPr>
                      <w:r>
                        <w:rPr>
                          <w:b/>
                          <w:sz w:val="56"/>
                          <w:szCs w:val="56"/>
                        </w:rPr>
                        <w:t xml:space="preserve">Candidate </w:t>
                      </w:r>
                      <w:r w:rsidRPr="0007253F">
                        <w:rPr>
                          <w:b/>
                          <w:sz w:val="56"/>
                          <w:szCs w:val="56"/>
                        </w:rPr>
                        <w:t>Information Pack</w:t>
                      </w:r>
                    </w:p>
                    <w:p w:rsidR="00C85323" w:rsidRPr="0007253F" w:rsidRDefault="00C85323" w:rsidP="0021726E">
                      <w:pPr>
                        <w:jc w:val="center"/>
                        <w:rPr>
                          <w:b/>
                          <w:sz w:val="56"/>
                          <w:szCs w:val="56"/>
                        </w:rPr>
                      </w:pPr>
                    </w:p>
                    <w:p w:rsidR="00C85323" w:rsidRPr="00C455E3" w:rsidRDefault="00C85323" w:rsidP="0021726E">
                      <w:pPr>
                        <w:ind w:right="0"/>
                        <w:jc w:val="center"/>
                        <w:rPr>
                          <w:sz w:val="96"/>
                          <w:szCs w:val="80"/>
                        </w:rPr>
                      </w:pPr>
                    </w:p>
                  </w:txbxContent>
                </v:textbox>
                <w10:wrap anchorx="margin"/>
              </v:shape>
            </w:pict>
          </mc:Fallback>
        </mc:AlternateContent>
      </w:r>
      <w:r w:rsidR="008125B3">
        <w:t xml:space="preserve">               </w:t>
      </w:r>
      <w:r w:rsidR="00293575">
        <w:t xml:space="preserve">      </w:t>
      </w:r>
      <w:r w:rsidR="0021726E" w:rsidRPr="001675D4">
        <w:rPr>
          <w:noProof/>
          <w:lang w:eastAsia="en-GB"/>
        </w:rPr>
        <w:drawing>
          <wp:inline distT="0" distB="0" distL="0" distR="0" wp14:anchorId="5BCA720F" wp14:editId="008683D2">
            <wp:extent cx="1685925" cy="16859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85925" cy="1685925"/>
                    </a:xfrm>
                    <a:prstGeom prst="rect">
                      <a:avLst/>
                    </a:prstGeom>
                    <a:noFill/>
                    <a:ln>
                      <a:noFill/>
                    </a:ln>
                  </pic:spPr>
                </pic:pic>
              </a:graphicData>
            </a:graphic>
          </wp:inline>
        </w:drawing>
      </w:r>
      <w:r w:rsidR="00824A6D" w:rsidRPr="003049DF">
        <w:br w:type="page"/>
      </w:r>
    </w:p>
    <w:sdt>
      <w:sdtPr>
        <w:rPr>
          <w:rFonts w:ascii="Arial" w:eastAsiaTheme="minorHAnsi" w:hAnsi="Arial" w:cstheme="minorBidi"/>
          <w:color w:val="auto"/>
          <w:sz w:val="24"/>
          <w:szCs w:val="24"/>
          <w:lang w:val="en-GB"/>
        </w:rPr>
        <w:id w:val="2034070712"/>
        <w:docPartObj>
          <w:docPartGallery w:val="Table of Contents"/>
          <w:docPartUnique/>
        </w:docPartObj>
      </w:sdtPr>
      <w:sdtEndPr>
        <w:rPr>
          <w:rFonts w:cs="Arial"/>
          <w:b/>
          <w:bCs/>
          <w:noProof/>
          <w:sz w:val="22"/>
          <w:szCs w:val="22"/>
        </w:rPr>
      </w:sdtEndPr>
      <w:sdtContent>
        <w:p w:rsidR="005E3248" w:rsidRPr="005E3248" w:rsidRDefault="005E3248" w:rsidP="003204A1">
          <w:pPr>
            <w:pStyle w:val="TOCHeading"/>
            <w:rPr>
              <w:color w:val="auto"/>
              <w:sz w:val="24"/>
            </w:rPr>
          </w:pPr>
        </w:p>
        <w:p w:rsidR="00AB74ED" w:rsidRPr="00AB74ED" w:rsidRDefault="005E3248" w:rsidP="00AB74ED">
          <w:pPr>
            <w:pStyle w:val="TOC1"/>
            <w:spacing w:line="276" w:lineRule="auto"/>
            <w:rPr>
              <w:rFonts w:asciiTheme="minorHAnsi" w:eastAsiaTheme="minorEastAsia" w:hAnsiTheme="minorHAnsi" w:cstheme="minorBidi"/>
              <w:b w:val="0"/>
            </w:rPr>
          </w:pPr>
          <w:r w:rsidRPr="00AB74ED">
            <w:fldChar w:fldCharType="begin"/>
          </w:r>
          <w:r w:rsidRPr="00AB74ED">
            <w:instrText xml:space="preserve"> TOC \o "1-3" \h \z \u </w:instrText>
          </w:r>
          <w:r w:rsidRPr="00AB74ED">
            <w:fldChar w:fldCharType="separate"/>
          </w:r>
          <w:hyperlink w:anchor="_Toc114484688" w:history="1">
            <w:r w:rsidR="00AB74ED" w:rsidRPr="00AB74ED">
              <w:rPr>
                <w:rStyle w:val="Hyperlink"/>
              </w:rPr>
              <w:t>INTRODUCTION</w:t>
            </w:r>
            <w:r w:rsidR="00AB74ED" w:rsidRPr="00AB74ED">
              <w:rPr>
                <w:webHidden/>
              </w:rPr>
              <w:tab/>
            </w:r>
            <w:r w:rsidR="00AB74ED" w:rsidRPr="00AB74ED">
              <w:rPr>
                <w:webHidden/>
              </w:rPr>
              <w:fldChar w:fldCharType="begin"/>
            </w:r>
            <w:r w:rsidR="00AB74ED" w:rsidRPr="00AB74ED">
              <w:rPr>
                <w:webHidden/>
              </w:rPr>
              <w:instrText xml:space="preserve"> PAGEREF _Toc114484688 \h </w:instrText>
            </w:r>
            <w:r w:rsidR="00AB74ED" w:rsidRPr="00AB74ED">
              <w:rPr>
                <w:webHidden/>
              </w:rPr>
            </w:r>
            <w:r w:rsidR="00AB74ED" w:rsidRPr="00AB74ED">
              <w:rPr>
                <w:webHidden/>
              </w:rPr>
              <w:fldChar w:fldCharType="separate"/>
            </w:r>
            <w:r w:rsidR="00EB0346">
              <w:rPr>
                <w:webHidden/>
              </w:rPr>
              <w:t>2</w:t>
            </w:r>
            <w:r w:rsidR="00AB74ED" w:rsidRPr="00AB74ED">
              <w:rPr>
                <w:webHidden/>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89" w:history="1">
            <w:r w:rsidR="00AB74ED" w:rsidRPr="00AB74ED">
              <w:rPr>
                <w:rStyle w:val="Hyperlink"/>
                <w:rFonts w:eastAsia="Calibri"/>
                <w:noProof/>
                <w:sz w:val="22"/>
                <w:szCs w:val="22"/>
              </w:rPr>
              <w:t>What is an On-Call Firefighter?</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_Toc114484689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2</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0" w:history="1">
            <w:r w:rsidR="00AB74ED" w:rsidRPr="00AB74ED">
              <w:rPr>
                <w:rStyle w:val="Hyperlink"/>
                <w:rFonts w:eastAsia="Calibri"/>
                <w:noProof/>
                <w:sz w:val="22"/>
                <w:szCs w:val="22"/>
              </w:rPr>
              <w:t>How does it work?</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_Toc114484690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2</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1" w:history="1">
            <w:r w:rsidR="00AB74ED" w:rsidRPr="00AB74ED">
              <w:rPr>
                <w:rStyle w:val="Hyperlink"/>
                <w:rFonts w:eastAsia="Calibri"/>
                <w:noProof/>
                <w:sz w:val="22"/>
                <w:szCs w:val="22"/>
              </w:rPr>
              <w:t>Could I be an On-Call Firefighter?</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_Toc114484691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2</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2" w:history="1">
            <w:r w:rsidR="00AB74ED" w:rsidRPr="00AB74ED">
              <w:rPr>
                <w:rStyle w:val="Hyperlink"/>
                <w:rFonts w:eastAsia="Calibri"/>
                <w:noProof/>
                <w:sz w:val="22"/>
                <w:szCs w:val="22"/>
              </w:rPr>
              <w:t>How do I know if I can apply to become an On-Call Firefighter?</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_Toc114484692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3</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3" w:history="1">
            <w:r w:rsidR="00AB74ED" w:rsidRPr="00AB74ED">
              <w:rPr>
                <w:rStyle w:val="Hyperlink"/>
                <w:rFonts w:eastAsia="Calibri"/>
                <w:noProof/>
                <w:sz w:val="22"/>
                <w:szCs w:val="22"/>
              </w:rPr>
              <w:t>What will be expected from me as an On-Call Firefighter?</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_Toc114484693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3</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4" w:history="1">
            <w:r w:rsidR="00AB74ED" w:rsidRPr="00AB74ED">
              <w:rPr>
                <w:rStyle w:val="Hyperlink"/>
                <w:rFonts w:eastAsia="Calibri"/>
                <w:noProof/>
                <w:sz w:val="22"/>
                <w:szCs w:val="22"/>
              </w:rPr>
              <w:t>What is the response time?</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_Toc114484694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3</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5" w:history="1">
            <w:r w:rsidR="00AB74ED" w:rsidRPr="00AB74ED">
              <w:rPr>
                <w:rStyle w:val="Hyperlink"/>
                <w:rFonts w:eastAsia="Calibri"/>
                <w:noProof/>
                <w:sz w:val="22"/>
                <w:szCs w:val="22"/>
              </w:rPr>
              <w:t>What does ‘availability’ mean?</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_Toc114484695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3</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6" w:history="1">
            <w:r w:rsidR="00AB74ED" w:rsidRPr="00AB74ED">
              <w:rPr>
                <w:rStyle w:val="Hyperlink"/>
                <w:rFonts w:eastAsia="Calibri"/>
                <w:noProof/>
                <w:sz w:val="22"/>
                <w:szCs w:val="22"/>
              </w:rPr>
              <w:t>What you can expect from us:</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_Toc114484696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4</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7" w:history="1">
            <w:r w:rsidR="00AB74ED" w:rsidRPr="00AB74ED">
              <w:rPr>
                <w:rStyle w:val="Hyperlink"/>
                <w:rFonts w:eastAsia="Calibri"/>
                <w:noProof/>
                <w:sz w:val="22"/>
                <w:szCs w:val="22"/>
              </w:rPr>
              <w:t>What payments will I receive?</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_Toc114484697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5</w:t>
            </w:r>
            <w:r w:rsidR="00AB74ED" w:rsidRPr="00AB74ED">
              <w:rPr>
                <w:noProof/>
                <w:webHidden/>
                <w:sz w:val="22"/>
                <w:szCs w:val="22"/>
              </w:rPr>
              <w:fldChar w:fldCharType="end"/>
            </w:r>
          </w:hyperlink>
        </w:p>
        <w:p w:rsidR="00AB74ED" w:rsidRDefault="00AB74ED" w:rsidP="00AB74ED">
          <w:pPr>
            <w:pStyle w:val="TOC1"/>
            <w:spacing w:line="276" w:lineRule="auto"/>
            <w:rPr>
              <w:rStyle w:val="Hyperlink"/>
            </w:rPr>
          </w:pPr>
        </w:p>
        <w:p w:rsidR="00AB74ED" w:rsidRPr="00AB74ED" w:rsidRDefault="00AB15D9" w:rsidP="00AB74ED">
          <w:pPr>
            <w:pStyle w:val="TOC1"/>
            <w:spacing w:line="276" w:lineRule="auto"/>
            <w:rPr>
              <w:rFonts w:asciiTheme="minorHAnsi" w:eastAsiaTheme="minorEastAsia" w:hAnsiTheme="minorHAnsi" w:cstheme="minorBidi"/>
              <w:b w:val="0"/>
            </w:rPr>
          </w:pPr>
          <w:hyperlink w:anchor="_Toc114484698" w:history="1">
            <w:r w:rsidR="00AB74ED" w:rsidRPr="00AB74ED">
              <w:rPr>
                <w:rStyle w:val="Hyperlink"/>
              </w:rPr>
              <w:t>RECRUITMENT STAGES</w:t>
            </w:r>
            <w:r w:rsidR="00AB74ED" w:rsidRPr="00AB74ED">
              <w:rPr>
                <w:webHidden/>
              </w:rPr>
              <w:tab/>
            </w:r>
            <w:r w:rsidR="00AB74ED" w:rsidRPr="00AB74ED">
              <w:rPr>
                <w:webHidden/>
              </w:rPr>
              <w:fldChar w:fldCharType="begin"/>
            </w:r>
            <w:r w:rsidR="00AB74ED" w:rsidRPr="00AB74ED">
              <w:rPr>
                <w:webHidden/>
              </w:rPr>
              <w:instrText xml:space="preserve"> PAGEREF _Toc114484698 \h </w:instrText>
            </w:r>
            <w:r w:rsidR="00AB74ED" w:rsidRPr="00AB74ED">
              <w:rPr>
                <w:webHidden/>
              </w:rPr>
            </w:r>
            <w:r w:rsidR="00AB74ED" w:rsidRPr="00AB74ED">
              <w:rPr>
                <w:webHidden/>
              </w:rPr>
              <w:fldChar w:fldCharType="separate"/>
            </w:r>
            <w:r w:rsidR="00EB0346">
              <w:rPr>
                <w:webHidden/>
              </w:rPr>
              <w:t>6</w:t>
            </w:r>
            <w:r w:rsidR="00AB74ED" w:rsidRPr="00AB74ED">
              <w:rPr>
                <w:webHidden/>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699" w:history="1">
            <w:r w:rsidR="00AB74ED" w:rsidRPr="00AB74ED">
              <w:rPr>
                <w:rStyle w:val="Hyperlink"/>
                <w:rFonts w:eastAsia="Calibri"/>
                <w:noProof/>
                <w:sz w:val="22"/>
                <w:szCs w:val="22"/>
              </w:rPr>
              <w:t>Station Visit and Initial Interest Form</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_Toc114484699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7</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0" w:history="1">
            <w:r w:rsidR="00AB74ED" w:rsidRPr="00AB74ED">
              <w:rPr>
                <w:rStyle w:val="Hyperlink"/>
                <w:rFonts w:eastAsia="Calibri"/>
                <w:noProof/>
                <w:sz w:val="22"/>
                <w:szCs w:val="22"/>
              </w:rPr>
              <w:t>Realistic Job Preview and Eligibility Questions (online)</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_Toc114484700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7</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1" w:history="1">
            <w:r w:rsidR="00AB74ED" w:rsidRPr="00AB74ED">
              <w:rPr>
                <w:rStyle w:val="Hyperlink"/>
                <w:rFonts w:eastAsia="Calibri"/>
                <w:noProof/>
                <w:sz w:val="22"/>
                <w:szCs w:val="22"/>
              </w:rPr>
              <w:t>Psychometric Tests (online)</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_Toc114484701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8</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2" w:history="1">
            <w:r w:rsidR="00AB74ED" w:rsidRPr="00AB74ED">
              <w:rPr>
                <w:rStyle w:val="Hyperlink"/>
                <w:rFonts w:eastAsia="Calibri"/>
                <w:noProof/>
                <w:sz w:val="22"/>
                <w:szCs w:val="22"/>
              </w:rPr>
              <w:t>Reasonable Adjustments</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_Toc114484702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9</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3" w:history="1">
            <w:r w:rsidR="00AB74ED" w:rsidRPr="00AB74ED">
              <w:rPr>
                <w:rStyle w:val="Hyperlink"/>
                <w:rFonts w:eastAsia="Calibri"/>
                <w:noProof/>
                <w:sz w:val="22"/>
                <w:szCs w:val="22"/>
              </w:rPr>
              <w:t>Pre-fitness Test Questionnaire</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_Toc114484703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9</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4" w:history="1">
            <w:r w:rsidR="00AB74ED" w:rsidRPr="00AB74ED">
              <w:rPr>
                <w:rStyle w:val="Hyperlink"/>
                <w:rFonts w:eastAsia="Calibri"/>
                <w:noProof/>
                <w:sz w:val="22"/>
                <w:szCs w:val="22"/>
              </w:rPr>
              <w:t>Fitness Testing</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_Toc114484704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9</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5" w:history="1">
            <w:r w:rsidR="00AB74ED" w:rsidRPr="00AB74ED">
              <w:rPr>
                <w:rStyle w:val="Hyperlink"/>
                <w:rFonts w:eastAsia="Calibri"/>
                <w:noProof/>
                <w:sz w:val="22"/>
                <w:szCs w:val="22"/>
              </w:rPr>
              <w:t>Practical Tests</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_Toc114484705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9</w:t>
            </w:r>
            <w:r w:rsidR="00AB74ED" w:rsidRPr="00AB74ED">
              <w:rPr>
                <w:noProof/>
                <w:webHidden/>
                <w:sz w:val="22"/>
                <w:szCs w:val="22"/>
              </w:rPr>
              <w:fldChar w:fldCharType="end"/>
            </w:r>
          </w:hyperlink>
        </w:p>
        <w:p w:rsidR="00AB74ED" w:rsidRDefault="00AB15D9" w:rsidP="00AB74ED">
          <w:pPr>
            <w:pStyle w:val="TOC2"/>
            <w:tabs>
              <w:tab w:val="right" w:leader="dot" w:pos="9010"/>
            </w:tabs>
            <w:spacing w:line="276" w:lineRule="auto"/>
            <w:rPr>
              <w:noProof/>
              <w:sz w:val="22"/>
              <w:szCs w:val="22"/>
            </w:rPr>
          </w:pPr>
          <w:hyperlink w:anchor="_Toc114484706" w:history="1">
            <w:r w:rsidR="00AB74ED" w:rsidRPr="00AB74ED">
              <w:rPr>
                <w:rStyle w:val="Hyperlink"/>
                <w:rFonts w:eastAsia="Calibri"/>
                <w:noProof/>
                <w:sz w:val="22"/>
                <w:szCs w:val="22"/>
              </w:rPr>
              <w:t>Interview</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_Toc114484706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10</w:t>
            </w:r>
            <w:r w:rsidR="00AB74ED" w:rsidRPr="00AB74ED">
              <w:rPr>
                <w:noProof/>
                <w:webHidden/>
                <w:sz w:val="22"/>
                <w:szCs w:val="22"/>
              </w:rPr>
              <w:fldChar w:fldCharType="end"/>
            </w:r>
          </w:hyperlink>
        </w:p>
        <w:p w:rsidR="00107F3F" w:rsidRPr="00107F3F" w:rsidRDefault="00107F3F" w:rsidP="00107F3F">
          <w:pPr>
            <w:rPr>
              <w:noProof/>
              <w:sz w:val="22"/>
              <w:szCs w:val="22"/>
            </w:rPr>
          </w:pPr>
          <w:r>
            <w:rPr>
              <w:noProof/>
              <w:sz w:val="22"/>
              <w:szCs w:val="22"/>
            </w:rPr>
            <w:t xml:space="preserve">    </w:t>
          </w:r>
          <w:r w:rsidRPr="00107F3F">
            <w:rPr>
              <w:noProof/>
              <w:sz w:val="22"/>
              <w:szCs w:val="22"/>
            </w:rPr>
            <w:t>Course Experience Day</w:t>
          </w:r>
          <w:r>
            <w:rPr>
              <w:noProof/>
              <w:sz w:val="22"/>
              <w:szCs w:val="22"/>
            </w:rPr>
            <w:t xml:space="preserve"> ……………………………………………………………</w:t>
          </w:r>
          <w:r w:rsidRPr="00107F3F">
            <w:rPr>
              <w:noProof/>
              <w:sz w:val="22"/>
              <w:szCs w:val="22"/>
            </w:rPr>
            <w:t xml:space="preserve"> </w:t>
          </w:r>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7" w:history="1">
            <w:r w:rsidR="00AB74ED" w:rsidRPr="00AB74ED">
              <w:rPr>
                <w:rStyle w:val="Hyperlink"/>
                <w:rFonts w:eastAsia="Calibri"/>
                <w:noProof/>
                <w:sz w:val="22"/>
                <w:szCs w:val="22"/>
              </w:rPr>
              <w:t>Medical, References, Employment Checks, Basic Disclosure &amp; Kit Measurements</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_Toc114484707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11</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08" w:history="1">
            <w:r w:rsidR="00AB74ED" w:rsidRPr="00AB74ED">
              <w:rPr>
                <w:rStyle w:val="Hyperlink"/>
                <w:rFonts w:eastAsia="Calibri"/>
                <w:noProof/>
                <w:sz w:val="22"/>
                <w:szCs w:val="22"/>
              </w:rPr>
              <w:t>Kitting out and Induction</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_Toc114484708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12</w:t>
            </w:r>
            <w:r w:rsidR="00AB74ED" w:rsidRPr="00AB74ED">
              <w:rPr>
                <w:noProof/>
                <w:webHidden/>
                <w:sz w:val="22"/>
                <w:szCs w:val="22"/>
              </w:rPr>
              <w:fldChar w:fldCharType="end"/>
            </w:r>
          </w:hyperlink>
        </w:p>
        <w:p w:rsidR="00AB74ED" w:rsidRDefault="00AB74ED" w:rsidP="00AB74ED">
          <w:pPr>
            <w:pStyle w:val="TOC1"/>
            <w:spacing w:line="276" w:lineRule="auto"/>
            <w:rPr>
              <w:rStyle w:val="Hyperlink"/>
            </w:rPr>
          </w:pPr>
        </w:p>
        <w:p w:rsidR="00AB74ED" w:rsidRPr="00AB74ED" w:rsidRDefault="00AB15D9" w:rsidP="00AB74ED">
          <w:pPr>
            <w:pStyle w:val="TOC1"/>
            <w:spacing w:line="276" w:lineRule="auto"/>
            <w:rPr>
              <w:rFonts w:asciiTheme="minorHAnsi" w:eastAsiaTheme="minorEastAsia" w:hAnsiTheme="minorHAnsi" w:cstheme="minorBidi"/>
              <w:b w:val="0"/>
            </w:rPr>
          </w:pPr>
          <w:hyperlink w:anchor="_Toc114484709" w:history="1">
            <w:r w:rsidR="00AB74ED" w:rsidRPr="00AB74ED">
              <w:rPr>
                <w:rStyle w:val="Hyperlink"/>
              </w:rPr>
              <w:t>TRAINING</w:t>
            </w:r>
            <w:r w:rsidR="00AB74ED" w:rsidRPr="00AB74ED">
              <w:rPr>
                <w:webHidden/>
              </w:rPr>
              <w:tab/>
            </w:r>
            <w:r w:rsidR="00AB74ED" w:rsidRPr="00AB74ED">
              <w:rPr>
                <w:webHidden/>
              </w:rPr>
              <w:fldChar w:fldCharType="begin"/>
            </w:r>
            <w:r w:rsidR="00AB74ED" w:rsidRPr="00AB74ED">
              <w:rPr>
                <w:webHidden/>
              </w:rPr>
              <w:instrText xml:space="preserve"> PAGEREF _Toc114484709 \h </w:instrText>
            </w:r>
            <w:r w:rsidR="00AB74ED" w:rsidRPr="00AB74ED">
              <w:rPr>
                <w:webHidden/>
              </w:rPr>
            </w:r>
            <w:r w:rsidR="00AB74ED" w:rsidRPr="00AB74ED">
              <w:rPr>
                <w:webHidden/>
              </w:rPr>
              <w:fldChar w:fldCharType="separate"/>
            </w:r>
            <w:r w:rsidR="00EB0346">
              <w:rPr>
                <w:webHidden/>
              </w:rPr>
              <w:t>13</w:t>
            </w:r>
            <w:r w:rsidR="00AB74ED" w:rsidRPr="00AB74ED">
              <w:rPr>
                <w:webHidden/>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10" w:history="1">
            <w:r w:rsidR="00C85323">
              <w:rPr>
                <w:rStyle w:val="Hyperlink"/>
                <w:noProof/>
                <w:sz w:val="22"/>
                <w:szCs w:val="22"/>
              </w:rPr>
              <w:t>Courses at TDC (2025</w:t>
            </w:r>
            <w:r w:rsidR="00AB74ED" w:rsidRPr="00AB74ED">
              <w:rPr>
                <w:rStyle w:val="Hyperlink"/>
                <w:noProof/>
                <w:sz w:val="22"/>
                <w:szCs w:val="22"/>
              </w:rPr>
              <w:t>)</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_Toc114484710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13</w:t>
            </w:r>
            <w:r w:rsidR="00AB74ED" w:rsidRPr="00AB74ED">
              <w:rPr>
                <w:noProof/>
                <w:webHidden/>
                <w:sz w:val="22"/>
                <w:szCs w:val="22"/>
              </w:rPr>
              <w:fldChar w:fldCharType="end"/>
            </w:r>
          </w:hyperlink>
        </w:p>
        <w:p w:rsidR="00AB74ED" w:rsidRDefault="00AB74ED" w:rsidP="00AB74ED">
          <w:pPr>
            <w:pStyle w:val="TOC1"/>
            <w:spacing w:line="276" w:lineRule="auto"/>
            <w:rPr>
              <w:rStyle w:val="Hyperlink"/>
            </w:rPr>
          </w:pPr>
        </w:p>
        <w:p w:rsidR="00AB74ED" w:rsidRPr="00AB74ED" w:rsidRDefault="00AB15D9" w:rsidP="00AB74ED">
          <w:pPr>
            <w:pStyle w:val="TOC1"/>
            <w:spacing w:line="276" w:lineRule="auto"/>
            <w:rPr>
              <w:rFonts w:asciiTheme="minorHAnsi" w:eastAsiaTheme="minorEastAsia" w:hAnsiTheme="minorHAnsi" w:cstheme="minorBidi"/>
              <w:b w:val="0"/>
            </w:rPr>
          </w:pPr>
          <w:hyperlink w:anchor="_Toc114484711" w:history="1">
            <w:r w:rsidR="00AB74ED" w:rsidRPr="00AB74ED">
              <w:rPr>
                <w:rStyle w:val="Hyperlink"/>
              </w:rPr>
              <w:t>ADDITIONAL INFORMATION</w:t>
            </w:r>
            <w:r w:rsidR="00AB74ED" w:rsidRPr="00AB74ED">
              <w:rPr>
                <w:webHidden/>
              </w:rPr>
              <w:tab/>
            </w:r>
            <w:r w:rsidR="00AB74ED" w:rsidRPr="00AB74ED">
              <w:rPr>
                <w:webHidden/>
              </w:rPr>
              <w:fldChar w:fldCharType="begin"/>
            </w:r>
            <w:r w:rsidR="00AB74ED" w:rsidRPr="00AB74ED">
              <w:rPr>
                <w:webHidden/>
              </w:rPr>
              <w:instrText xml:space="preserve"> PAGEREF _Toc114484711 \h </w:instrText>
            </w:r>
            <w:r w:rsidR="00AB74ED" w:rsidRPr="00AB74ED">
              <w:rPr>
                <w:webHidden/>
              </w:rPr>
            </w:r>
            <w:r w:rsidR="00AB74ED" w:rsidRPr="00AB74ED">
              <w:rPr>
                <w:webHidden/>
              </w:rPr>
              <w:fldChar w:fldCharType="separate"/>
            </w:r>
            <w:r w:rsidR="00EB0346">
              <w:rPr>
                <w:webHidden/>
              </w:rPr>
              <w:t>14</w:t>
            </w:r>
            <w:r w:rsidR="00AB74ED" w:rsidRPr="00AB74ED">
              <w:rPr>
                <w:webHidden/>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12" w:history="1">
            <w:r w:rsidR="00AB74ED" w:rsidRPr="00AB74ED">
              <w:rPr>
                <w:rStyle w:val="Hyperlink"/>
                <w:rFonts w:eastAsia="Calibri"/>
                <w:noProof/>
                <w:sz w:val="22"/>
                <w:szCs w:val="22"/>
              </w:rPr>
              <w:t>Employer Notification</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_Toc114484712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14</w:t>
            </w:r>
            <w:r w:rsidR="00AB74ED" w:rsidRPr="00AB74ED">
              <w:rPr>
                <w:noProof/>
                <w:webHidden/>
                <w:sz w:val="22"/>
                <w:szCs w:val="22"/>
              </w:rPr>
              <w:fldChar w:fldCharType="end"/>
            </w:r>
          </w:hyperlink>
        </w:p>
        <w:p w:rsidR="00AB74ED" w:rsidRPr="00AB74ED" w:rsidRDefault="00AB15D9" w:rsidP="00AB74ED">
          <w:pPr>
            <w:pStyle w:val="TOC2"/>
            <w:tabs>
              <w:tab w:val="right" w:leader="dot" w:pos="9010"/>
            </w:tabs>
            <w:spacing w:line="276" w:lineRule="auto"/>
            <w:rPr>
              <w:rFonts w:asciiTheme="minorHAnsi" w:eastAsiaTheme="minorEastAsia" w:hAnsiTheme="minorHAnsi"/>
              <w:noProof/>
              <w:sz w:val="22"/>
              <w:szCs w:val="22"/>
              <w:lang w:eastAsia="en-GB"/>
            </w:rPr>
          </w:pPr>
          <w:hyperlink w:anchor="_Toc114484713" w:history="1">
            <w:r w:rsidR="00AB74ED" w:rsidRPr="00AB74ED">
              <w:rPr>
                <w:rStyle w:val="Hyperlink"/>
                <w:rFonts w:eastAsia="Calibri"/>
                <w:noProof/>
                <w:sz w:val="22"/>
                <w:szCs w:val="22"/>
              </w:rPr>
              <w:t>Driving and the EC Drivers Hours and Tachograph Rules for Goods Vehicles</w:t>
            </w:r>
            <w:r w:rsidR="00AB74ED" w:rsidRPr="00AB74ED">
              <w:rPr>
                <w:noProof/>
                <w:webHidden/>
                <w:sz w:val="22"/>
                <w:szCs w:val="22"/>
              </w:rPr>
              <w:tab/>
            </w:r>
            <w:r w:rsidR="00AB74ED" w:rsidRPr="00AB74ED">
              <w:rPr>
                <w:noProof/>
                <w:webHidden/>
                <w:sz w:val="22"/>
                <w:szCs w:val="22"/>
              </w:rPr>
              <w:fldChar w:fldCharType="begin"/>
            </w:r>
            <w:r w:rsidR="00AB74ED" w:rsidRPr="00AB74ED">
              <w:rPr>
                <w:noProof/>
                <w:webHidden/>
                <w:sz w:val="22"/>
                <w:szCs w:val="22"/>
              </w:rPr>
              <w:instrText xml:space="preserve"> PAGEREF _Toc114484713 \h </w:instrText>
            </w:r>
            <w:r w:rsidR="00AB74ED" w:rsidRPr="00AB74ED">
              <w:rPr>
                <w:noProof/>
                <w:webHidden/>
                <w:sz w:val="22"/>
                <w:szCs w:val="22"/>
              </w:rPr>
            </w:r>
            <w:r w:rsidR="00AB74ED" w:rsidRPr="00AB74ED">
              <w:rPr>
                <w:noProof/>
                <w:webHidden/>
                <w:sz w:val="22"/>
                <w:szCs w:val="22"/>
              </w:rPr>
              <w:fldChar w:fldCharType="separate"/>
            </w:r>
            <w:r w:rsidR="00EB0346">
              <w:rPr>
                <w:noProof/>
                <w:webHidden/>
                <w:sz w:val="22"/>
                <w:szCs w:val="22"/>
              </w:rPr>
              <w:t>15</w:t>
            </w:r>
            <w:r w:rsidR="00AB74ED" w:rsidRPr="00AB74ED">
              <w:rPr>
                <w:noProof/>
                <w:webHidden/>
                <w:sz w:val="22"/>
                <w:szCs w:val="22"/>
              </w:rPr>
              <w:fldChar w:fldCharType="end"/>
            </w:r>
          </w:hyperlink>
        </w:p>
        <w:p w:rsidR="00AB74ED" w:rsidRDefault="00AB74ED" w:rsidP="00AB74ED">
          <w:pPr>
            <w:pStyle w:val="TOC1"/>
            <w:spacing w:line="276" w:lineRule="auto"/>
            <w:rPr>
              <w:rStyle w:val="Hyperlink"/>
            </w:rPr>
          </w:pPr>
        </w:p>
        <w:p w:rsidR="00AB74ED" w:rsidRPr="00AB74ED" w:rsidRDefault="00AB15D9" w:rsidP="00AB74ED">
          <w:pPr>
            <w:pStyle w:val="TOC1"/>
            <w:spacing w:line="276" w:lineRule="auto"/>
            <w:rPr>
              <w:rFonts w:asciiTheme="minorHAnsi" w:eastAsiaTheme="minorEastAsia" w:hAnsiTheme="minorHAnsi" w:cstheme="minorBidi"/>
              <w:b w:val="0"/>
            </w:rPr>
          </w:pPr>
          <w:hyperlink w:anchor="_Toc114484714" w:history="1">
            <w:r w:rsidR="00AB74ED" w:rsidRPr="00AB74ED">
              <w:rPr>
                <w:rStyle w:val="Hyperlink"/>
              </w:rPr>
              <w:t>USEFUL RESOURCES AND PREPARATION</w:t>
            </w:r>
            <w:r w:rsidR="00AB74ED" w:rsidRPr="00AB74ED">
              <w:rPr>
                <w:webHidden/>
              </w:rPr>
              <w:tab/>
            </w:r>
            <w:r w:rsidR="00AB74ED" w:rsidRPr="00AB74ED">
              <w:rPr>
                <w:webHidden/>
              </w:rPr>
              <w:fldChar w:fldCharType="begin"/>
            </w:r>
            <w:r w:rsidR="00AB74ED" w:rsidRPr="00AB74ED">
              <w:rPr>
                <w:webHidden/>
              </w:rPr>
              <w:instrText xml:space="preserve"> PAGEREF _Toc114484714 \h </w:instrText>
            </w:r>
            <w:r w:rsidR="00AB74ED" w:rsidRPr="00AB74ED">
              <w:rPr>
                <w:webHidden/>
              </w:rPr>
            </w:r>
            <w:r w:rsidR="00AB74ED" w:rsidRPr="00AB74ED">
              <w:rPr>
                <w:webHidden/>
              </w:rPr>
              <w:fldChar w:fldCharType="separate"/>
            </w:r>
            <w:r w:rsidR="00EB0346">
              <w:rPr>
                <w:webHidden/>
              </w:rPr>
              <w:t>16</w:t>
            </w:r>
            <w:r w:rsidR="00AB74ED" w:rsidRPr="00AB74ED">
              <w:rPr>
                <w:webHidden/>
              </w:rPr>
              <w:fldChar w:fldCharType="end"/>
            </w:r>
          </w:hyperlink>
        </w:p>
        <w:p w:rsidR="005E3248" w:rsidRPr="00AB74ED" w:rsidRDefault="005E3248" w:rsidP="00AB74ED">
          <w:pPr>
            <w:spacing w:line="276" w:lineRule="auto"/>
            <w:rPr>
              <w:rFonts w:cs="Arial"/>
              <w:sz w:val="22"/>
              <w:szCs w:val="22"/>
            </w:rPr>
          </w:pPr>
          <w:r w:rsidRPr="00AB74ED">
            <w:rPr>
              <w:rFonts w:cs="Arial"/>
              <w:b/>
              <w:bCs/>
              <w:noProof/>
              <w:sz w:val="22"/>
              <w:szCs w:val="22"/>
            </w:rPr>
            <w:fldChar w:fldCharType="end"/>
          </w:r>
        </w:p>
      </w:sdtContent>
    </w:sdt>
    <w:p w:rsidR="00AB74ED" w:rsidRDefault="00AB74ED">
      <w:pPr>
        <w:spacing w:line="240" w:lineRule="auto"/>
        <w:ind w:left="1134"/>
        <w:jc w:val="left"/>
        <w:rPr>
          <w:rFonts w:eastAsia="Calibri" w:cstheme="majorBidi"/>
          <w:b/>
          <w:szCs w:val="32"/>
        </w:rPr>
      </w:pPr>
      <w:bookmarkStart w:id="1" w:name="_Toc114484688"/>
      <w:r>
        <w:br w:type="page"/>
      </w:r>
    </w:p>
    <w:p w:rsidR="00E62B64" w:rsidRPr="00E62B64" w:rsidRDefault="00E62B64" w:rsidP="00A1205C">
      <w:pPr>
        <w:pStyle w:val="Heading1"/>
        <w:pBdr>
          <w:top w:val="single" w:sz="8" w:space="1" w:color="auto"/>
          <w:left w:val="single" w:sz="8" w:space="4" w:color="auto"/>
          <w:bottom w:val="single" w:sz="8" w:space="1" w:color="auto"/>
          <w:right w:val="single" w:sz="8" w:space="4" w:color="auto"/>
        </w:pBdr>
        <w:shd w:val="clear" w:color="auto" w:fill="FFC000" w:themeFill="accent4"/>
      </w:pPr>
      <w:r w:rsidRPr="00E62B64">
        <w:lastRenderedPageBreak/>
        <w:t>INTRODUCTION</w:t>
      </w:r>
      <w:bookmarkEnd w:id="1"/>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spacing w:line="240" w:lineRule="auto"/>
        <w:rPr>
          <w:rFonts w:eastAsia="Calibri"/>
        </w:rPr>
      </w:pPr>
      <w:bookmarkStart w:id="2" w:name="_Toc114484689"/>
      <w:r w:rsidRPr="00E62B64">
        <w:rPr>
          <w:rFonts w:eastAsia="Calibri"/>
        </w:rPr>
        <w:t>What is an On-Call Firefighter?</w:t>
      </w:r>
      <w:bookmarkEnd w:id="2"/>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An ‘On-Call’ Firefighter with South Yorkshire Fire &amp; Rescue (SYFR) responds to the same fire and emergency calls using the same fire engines and equipment as a full-time Firefighter.  The only difference is that On-Call Firefighters are on-call at home or at work rather than permanently based at a fire station.</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b/>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Also known as a Retained Firefighter or RDS Firefighter (Retained Duty System), the role offers flexible working hours and may suit people with childcare commitments and other responsibilities.</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As an On-Call Firefighter you would be paid a retaining fee along with an additional payment for every incident you attend.  You would also be required to attend for training each week for which a payment is also made.</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spacing w:line="240" w:lineRule="auto"/>
        <w:rPr>
          <w:rFonts w:eastAsia="Calibri"/>
        </w:rPr>
      </w:pPr>
      <w:bookmarkStart w:id="3" w:name="_Toc114484690"/>
      <w:r w:rsidRPr="00E62B64">
        <w:rPr>
          <w:rFonts w:eastAsia="Calibri"/>
        </w:rPr>
        <w:t>How does it work?</w:t>
      </w:r>
      <w:bookmarkEnd w:id="3"/>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When an emergency call comes into Control, a message is sent to you via an alerter.  Once your alerter is activated you have to reach the Retained Duty System (RDS) station within five minutes.  You can travel by foot, car or bike but you must travel safely and at normal road speeds.</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Being an On-Call Firefighter is like having a part-time job; you commit to certain hours and you get paid for them.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spacing w:line="240" w:lineRule="auto"/>
        <w:rPr>
          <w:rFonts w:eastAsia="Calibri"/>
        </w:rPr>
      </w:pPr>
      <w:bookmarkStart w:id="4" w:name="_Toc114484691"/>
      <w:r w:rsidRPr="00E62B64">
        <w:rPr>
          <w:rFonts w:eastAsia="Calibri"/>
        </w:rPr>
        <w:t>Could I be an On-Call Firefighter?</w:t>
      </w:r>
      <w:bookmarkEnd w:id="4"/>
    </w:p>
    <w:p w:rsidR="00E62B64" w:rsidRPr="00E62B64" w:rsidRDefault="00E62B64" w:rsidP="00E62B64">
      <w:pPr>
        <w:spacing w:line="240" w:lineRule="auto"/>
        <w:ind w:right="0"/>
        <w:rPr>
          <w:rFonts w:eastAsia="Calibri" w:cs="Arial"/>
          <w:sz w:val="22"/>
          <w:szCs w:val="22"/>
        </w:rPr>
      </w:pPr>
    </w:p>
    <w:p w:rsidR="004E1037" w:rsidRPr="004E1037" w:rsidRDefault="004E1037" w:rsidP="004E1037">
      <w:pPr>
        <w:spacing w:line="240" w:lineRule="auto"/>
        <w:ind w:right="0"/>
        <w:jc w:val="left"/>
        <w:rPr>
          <w:rFonts w:eastAsia="Calibri" w:cs="Arial"/>
          <w:sz w:val="22"/>
          <w:szCs w:val="22"/>
        </w:rPr>
      </w:pPr>
      <w:r w:rsidRPr="004E1037">
        <w:rPr>
          <w:rFonts w:eastAsia="Calibri" w:cs="Arial"/>
          <w:sz w:val="22"/>
          <w:szCs w:val="22"/>
        </w:rPr>
        <w:t xml:space="preserve">We are committed to cultivating a diverse and inclusive workplace where every individual feels valued, respected, and empowered to contribute their unique perspectives and talents. We warmly welcome applications from individuals who identify with underrepresented groups within our workforce, including individuals from Minority Ethnic backgrounds, women, those who identify as Lesbian, Gay, Bisexual, or Transgender (LGBT+), and individuals with disabilities. </w:t>
      </w:r>
      <w:r w:rsidRPr="004E1037">
        <w:rPr>
          <w:rFonts w:eastAsia="Calibri" w:cs="Arial"/>
          <w:color w:val="141414"/>
          <w:sz w:val="22"/>
          <w:szCs w:val="22"/>
          <w:shd w:val="clear" w:color="auto" w:fill="FFFFFF"/>
        </w:rPr>
        <w:t xml:space="preserve">In addition, we will look to support anyone who requires Part Time/Job share working hours. </w:t>
      </w:r>
      <w:r w:rsidRPr="004E1037">
        <w:rPr>
          <w:rFonts w:eastAsia="Calibri" w:cs="Arial"/>
          <w:sz w:val="22"/>
          <w:szCs w:val="22"/>
        </w:rPr>
        <w:t>We believe that a diverse workforce leads to innovation, creativity, and better decision-making, and we are dedicated to creating an environment where everyone can thrive.</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SYFR currently has On-Call Firefighters from a wide range of backgrounds and employment situations, including self-employed people, people with jobs at local businesses and people who are on-call during daytime hours while their children are at school.</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SYFR has On-Call Firefighters at the following stations:</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 </w:t>
      </w:r>
    </w:p>
    <w:p w:rsidR="00E62B64" w:rsidRPr="00E62B64" w:rsidRDefault="00E62B64" w:rsidP="00E62B64">
      <w:pPr>
        <w:pStyle w:val="ListParagraph"/>
        <w:numPr>
          <w:ilvl w:val="0"/>
          <w:numId w:val="27"/>
        </w:numPr>
        <w:spacing w:line="240" w:lineRule="auto"/>
        <w:rPr>
          <w:rFonts w:eastAsia="Calibri" w:cs="Arial"/>
        </w:rPr>
      </w:pPr>
      <w:r w:rsidRPr="00E62B64">
        <w:rPr>
          <w:rFonts w:eastAsia="Calibri" w:cs="Arial"/>
        </w:rPr>
        <w:t>Askern (DN6 0JX)</w:t>
      </w:r>
    </w:p>
    <w:p w:rsidR="00E62B64" w:rsidRPr="00E62B64" w:rsidRDefault="00E62B64" w:rsidP="00E62B64">
      <w:pPr>
        <w:pStyle w:val="ListParagraph"/>
        <w:numPr>
          <w:ilvl w:val="0"/>
          <w:numId w:val="27"/>
        </w:numPr>
        <w:spacing w:line="240" w:lineRule="auto"/>
        <w:rPr>
          <w:rFonts w:eastAsia="Calibri" w:cs="Arial"/>
        </w:rPr>
      </w:pPr>
      <w:r w:rsidRPr="00E62B64">
        <w:rPr>
          <w:rFonts w:eastAsia="Calibri" w:cs="Arial"/>
        </w:rPr>
        <w:t>Birley (S20 5FA)</w:t>
      </w:r>
    </w:p>
    <w:p w:rsidR="00E62B64" w:rsidRPr="00E62B64" w:rsidRDefault="00E62B64" w:rsidP="00E62B64">
      <w:pPr>
        <w:pStyle w:val="ListParagraph"/>
        <w:numPr>
          <w:ilvl w:val="0"/>
          <w:numId w:val="27"/>
        </w:numPr>
        <w:spacing w:line="240" w:lineRule="auto"/>
        <w:rPr>
          <w:rFonts w:eastAsia="Calibri" w:cs="Arial"/>
        </w:rPr>
      </w:pPr>
      <w:r w:rsidRPr="00E62B64">
        <w:rPr>
          <w:rFonts w:eastAsia="Calibri" w:cs="Arial"/>
        </w:rPr>
        <w:t>Cudworth (S71 5SA)</w:t>
      </w:r>
    </w:p>
    <w:p w:rsidR="00E62B64" w:rsidRPr="00E62B64" w:rsidRDefault="00E62B64" w:rsidP="00E62B64">
      <w:pPr>
        <w:pStyle w:val="ListParagraph"/>
        <w:numPr>
          <w:ilvl w:val="0"/>
          <w:numId w:val="27"/>
        </w:numPr>
        <w:spacing w:line="240" w:lineRule="auto"/>
        <w:rPr>
          <w:rFonts w:eastAsia="Calibri" w:cs="Arial"/>
        </w:rPr>
      </w:pPr>
      <w:r w:rsidRPr="00E62B64">
        <w:rPr>
          <w:rFonts w:eastAsia="Calibri" w:cs="Arial"/>
        </w:rPr>
        <w:t>Dearne (S63 5DN)</w:t>
      </w:r>
    </w:p>
    <w:p w:rsidR="00E62B64" w:rsidRPr="002050D9" w:rsidRDefault="00E62B64" w:rsidP="00E62B64">
      <w:pPr>
        <w:pStyle w:val="ListParagraph"/>
        <w:numPr>
          <w:ilvl w:val="0"/>
          <w:numId w:val="27"/>
        </w:numPr>
        <w:spacing w:line="240" w:lineRule="auto"/>
        <w:rPr>
          <w:rFonts w:eastAsia="Calibri" w:cs="Arial"/>
        </w:rPr>
      </w:pPr>
      <w:r w:rsidRPr="002050D9">
        <w:rPr>
          <w:rFonts w:eastAsia="Calibri" w:cs="Arial"/>
        </w:rPr>
        <w:lastRenderedPageBreak/>
        <w:t>Penistone (S36 6HN)</w:t>
      </w:r>
    </w:p>
    <w:p w:rsidR="00E62B64" w:rsidRPr="002050D9" w:rsidRDefault="00E62B64" w:rsidP="00E62B64">
      <w:pPr>
        <w:pStyle w:val="ListParagraph"/>
        <w:numPr>
          <w:ilvl w:val="0"/>
          <w:numId w:val="27"/>
        </w:numPr>
        <w:spacing w:line="240" w:lineRule="auto"/>
        <w:rPr>
          <w:rFonts w:eastAsia="Calibri" w:cs="Arial"/>
        </w:rPr>
      </w:pPr>
      <w:r w:rsidRPr="002050D9">
        <w:rPr>
          <w:rFonts w:eastAsia="Calibri" w:cs="Arial"/>
        </w:rPr>
        <w:t>Rossington (DN11 0PQ)</w:t>
      </w:r>
    </w:p>
    <w:p w:rsidR="007D2CD2" w:rsidRPr="002050D9" w:rsidRDefault="00E62B64" w:rsidP="00E62B64">
      <w:pPr>
        <w:pStyle w:val="ListParagraph"/>
        <w:numPr>
          <w:ilvl w:val="0"/>
          <w:numId w:val="27"/>
        </w:numPr>
        <w:spacing w:line="240" w:lineRule="auto"/>
        <w:rPr>
          <w:rFonts w:eastAsia="Calibri" w:cs="Arial"/>
        </w:rPr>
      </w:pPr>
      <w:r w:rsidRPr="002050D9">
        <w:rPr>
          <w:rFonts w:eastAsia="Calibri" w:cs="Arial"/>
        </w:rPr>
        <w:t xml:space="preserve">Stocksbridge (S36 1DH) </w:t>
      </w:r>
    </w:p>
    <w:p w:rsidR="00E62B64" w:rsidRPr="002050D9" w:rsidRDefault="00E62B64" w:rsidP="007D2CD2">
      <w:pPr>
        <w:spacing w:line="240" w:lineRule="auto"/>
        <w:ind w:right="0"/>
        <w:rPr>
          <w:rFonts w:eastAsia="Calibri" w:cs="Arial"/>
          <w:sz w:val="22"/>
          <w:szCs w:val="22"/>
        </w:rPr>
      </w:pPr>
      <w:r w:rsidRPr="002050D9">
        <w:rPr>
          <w:rFonts w:eastAsia="Calibri" w:cs="Arial"/>
          <w:sz w:val="22"/>
          <w:szCs w:val="22"/>
        </w:rPr>
        <w:t xml:space="preserve">You should refer to our website </w:t>
      </w:r>
      <w:hyperlink r:id="rId11" w:history="1">
        <w:r w:rsidRPr="002050D9">
          <w:rPr>
            <w:rStyle w:val="Hyperlink"/>
            <w:rFonts w:eastAsia="Calibri" w:cs="Arial"/>
            <w:sz w:val="22"/>
            <w:szCs w:val="22"/>
          </w:rPr>
          <w:t>http://www.syfire.gov.uk/find-a-job/firefighter-recruitment/</w:t>
        </w:r>
      </w:hyperlink>
      <w:r w:rsidRPr="002050D9">
        <w:rPr>
          <w:rFonts w:eastAsia="Calibri" w:cs="Arial"/>
          <w:sz w:val="22"/>
          <w:szCs w:val="22"/>
        </w:rPr>
        <w:t xml:space="preserve"> for details about our current vacancies and availability requirements. </w:t>
      </w:r>
    </w:p>
    <w:p w:rsidR="00E62B64" w:rsidRPr="00E62B64" w:rsidRDefault="00E62B64" w:rsidP="007D2CD2">
      <w:pPr>
        <w:spacing w:line="240" w:lineRule="auto"/>
        <w:ind w:right="0"/>
        <w:rPr>
          <w:rFonts w:eastAsia="Calibri" w:cs="Arial"/>
          <w:sz w:val="22"/>
          <w:szCs w:val="22"/>
        </w:rPr>
      </w:pPr>
    </w:p>
    <w:p w:rsidR="00E62B64" w:rsidRPr="00E62B64" w:rsidRDefault="00E62B64" w:rsidP="00E62B64">
      <w:pPr>
        <w:pStyle w:val="Heading2"/>
        <w:spacing w:line="240" w:lineRule="auto"/>
        <w:rPr>
          <w:rFonts w:eastAsia="Calibri"/>
        </w:rPr>
      </w:pPr>
      <w:bookmarkStart w:id="5" w:name="_Toc114484692"/>
      <w:r w:rsidRPr="00E62B64">
        <w:rPr>
          <w:rFonts w:eastAsia="Calibri"/>
        </w:rPr>
        <w:t>How do I know if I can apply to become an On-Call Firefighter?</w:t>
      </w:r>
      <w:bookmarkEnd w:id="5"/>
    </w:p>
    <w:p w:rsidR="00E62B64" w:rsidRPr="00E62B64" w:rsidRDefault="00E62B64" w:rsidP="00E62B64">
      <w:pPr>
        <w:spacing w:line="240" w:lineRule="auto"/>
        <w:ind w:right="0"/>
        <w:rPr>
          <w:rFonts w:eastAsia="Calibri" w:cs="Arial"/>
          <w:sz w:val="22"/>
          <w:szCs w:val="22"/>
        </w:rPr>
      </w:pPr>
    </w:p>
    <w:p w:rsidR="00E62B64" w:rsidRPr="002050D9" w:rsidRDefault="00E62B64" w:rsidP="004E1037">
      <w:pPr>
        <w:spacing w:line="240" w:lineRule="auto"/>
        <w:rPr>
          <w:rFonts w:eastAsia="Calibri" w:cs="Arial"/>
          <w:sz w:val="22"/>
          <w:szCs w:val="22"/>
        </w:rPr>
      </w:pPr>
      <w:r w:rsidRPr="002050D9">
        <w:rPr>
          <w:rFonts w:eastAsia="Calibri" w:cs="Arial"/>
          <w:sz w:val="22"/>
          <w:szCs w:val="22"/>
        </w:rPr>
        <w:t>To be considered for an On-Call Firefighter position, you must:</w:t>
      </w:r>
    </w:p>
    <w:p w:rsidR="00E62B64" w:rsidRPr="002050D9" w:rsidRDefault="00E62B64" w:rsidP="00E62B64">
      <w:pPr>
        <w:pStyle w:val="ListParagraph"/>
        <w:numPr>
          <w:ilvl w:val="0"/>
          <w:numId w:val="26"/>
        </w:numPr>
        <w:spacing w:line="240" w:lineRule="auto"/>
        <w:rPr>
          <w:rFonts w:eastAsia="Calibri" w:cs="Arial"/>
        </w:rPr>
      </w:pPr>
      <w:r w:rsidRPr="002050D9">
        <w:rPr>
          <w:rFonts w:eastAsia="Calibri" w:cs="Arial"/>
        </w:rPr>
        <w:t>be eligible to work in the United Kingdom</w:t>
      </w:r>
    </w:p>
    <w:p w:rsidR="00E62B64" w:rsidRPr="002050D9" w:rsidRDefault="00E62B64" w:rsidP="00E62B64">
      <w:pPr>
        <w:pStyle w:val="ListParagraph"/>
        <w:numPr>
          <w:ilvl w:val="0"/>
          <w:numId w:val="26"/>
        </w:numPr>
        <w:spacing w:line="240" w:lineRule="auto"/>
        <w:rPr>
          <w:rFonts w:eastAsia="Calibri" w:cs="Arial"/>
        </w:rPr>
      </w:pPr>
      <w:r w:rsidRPr="002050D9">
        <w:rPr>
          <w:rFonts w:eastAsia="Calibri" w:cs="Arial"/>
        </w:rPr>
        <w:t>be 18 years of age by the time your training course starts</w:t>
      </w:r>
    </w:p>
    <w:p w:rsidR="00E62B64" w:rsidRPr="002050D9" w:rsidRDefault="00E62B64" w:rsidP="00E62B64">
      <w:pPr>
        <w:pStyle w:val="ListParagraph"/>
        <w:numPr>
          <w:ilvl w:val="0"/>
          <w:numId w:val="26"/>
        </w:numPr>
        <w:spacing w:line="240" w:lineRule="auto"/>
        <w:rPr>
          <w:rFonts w:eastAsia="Calibri" w:cs="Arial"/>
        </w:rPr>
      </w:pPr>
      <w:r w:rsidRPr="002050D9">
        <w:rPr>
          <w:rFonts w:eastAsia="Calibri" w:cs="Arial"/>
        </w:rPr>
        <w:t>be able to attend one of the above Fire Stations within 5 minutes, travelling at normal road speeds (full postcodes are above)</w:t>
      </w:r>
    </w:p>
    <w:p w:rsidR="00E62B64" w:rsidRPr="002050D9" w:rsidRDefault="00E62B64" w:rsidP="00E62B64">
      <w:pPr>
        <w:pStyle w:val="ListParagraph"/>
        <w:numPr>
          <w:ilvl w:val="0"/>
          <w:numId w:val="26"/>
        </w:numPr>
        <w:spacing w:line="240" w:lineRule="auto"/>
        <w:rPr>
          <w:rFonts w:eastAsia="Calibri" w:cs="Arial"/>
        </w:rPr>
      </w:pPr>
      <w:r w:rsidRPr="002050D9">
        <w:rPr>
          <w:rFonts w:eastAsia="Calibri" w:cs="Arial"/>
        </w:rPr>
        <w:t>be physically fit to meet the requirements of the role and medical examination</w:t>
      </w:r>
    </w:p>
    <w:p w:rsidR="004E1037" w:rsidRPr="002050D9" w:rsidRDefault="004E1037" w:rsidP="004E1037">
      <w:pPr>
        <w:pStyle w:val="ListParagraph"/>
        <w:numPr>
          <w:ilvl w:val="0"/>
          <w:numId w:val="26"/>
        </w:numPr>
        <w:tabs>
          <w:tab w:val="left" w:pos="-567"/>
        </w:tabs>
        <w:spacing w:after="0" w:line="240" w:lineRule="auto"/>
        <w:contextualSpacing w:val="0"/>
        <w:jc w:val="left"/>
        <w:rPr>
          <w:rFonts w:cs="Arial"/>
        </w:rPr>
      </w:pPr>
      <w:r w:rsidRPr="002050D9">
        <w:rPr>
          <w:rFonts w:cs="Arial"/>
        </w:rPr>
        <w:t>be comfortable working at height, in confined spaces and around water;</w:t>
      </w:r>
    </w:p>
    <w:p w:rsidR="00E62B64" w:rsidRPr="002050D9" w:rsidRDefault="00E62B64" w:rsidP="00E62B64">
      <w:pPr>
        <w:pStyle w:val="ListParagraph"/>
        <w:numPr>
          <w:ilvl w:val="0"/>
          <w:numId w:val="26"/>
        </w:numPr>
        <w:spacing w:line="240" w:lineRule="auto"/>
        <w:rPr>
          <w:rFonts w:eastAsia="Calibri" w:cs="Arial"/>
        </w:rPr>
      </w:pPr>
      <w:r w:rsidRPr="002050D9">
        <w:rPr>
          <w:rFonts w:eastAsia="Calibri" w:cs="Arial"/>
        </w:rPr>
        <w:t>be able to demonstrate reading, writing and numerical skills to meet the requirements of the role</w:t>
      </w:r>
    </w:p>
    <w:p w:rsidR="00E62B64" w:rsidRPr="002050D9" w:rsidRDefault="00E62B64" w:rsidP="00E62B64">
      <w:pPr>
        <w:pStyle w:val="ListParagraph"/>
        <w:numPr>
          <w:ilvl w:val="0"/>
          <w:numId w:val="26"/>
        </w:numPr>
        <w:spacing w:line="240" w:lineRule="auto"/>
        <w:rPr>
          <w:rFonts w:eastAsia="Calibri" w:cs="Arial"/>
        </w:rPr>
      </w:pPr>
      <w:r w:rsidRPr="002050D9">
        <w:rPr>
          <w:rFonts w:eastAsia="Calibri" w:cs="Arial"/>
        </w:rPr>
        <w:t>You must also be committed to maintaining and developing new skills, and studying on top of your normal working days.</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spacing w:line="240" w:lineRule="auto"/>
        <w:rPr>
          <w:rFonts w:eastAsia="Calibri"/>
        </w:rPr>
      </w:pPr>
      <w:bookmarkStart w:id="6" w:name="_Toc114484693"/>
      <w:r w:rsidRPr="00E62B64">
        <w:rPr>
          <w:rFonts w:eastAsia="Calibri"/>
        </w:rPr>
        <w:t>What will be expected from me as an On-Call Firefighter?</w:t>
      </w:r>
      <w:bookmarkEnd w:id="6"/>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provide an agreed level of availability (see ‘what does availability mean’)</w:t>
      </w: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respond to all emergency calls whilst on call within five minutes (see ‘what is the response time’)</w:t>
      </w: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attend the fire station for weekly drill nights</w:t>
      </w: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carry out maintenance of equipment and appliances</w:t>
      </w: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maintain an appropriate level of physical fitness</w:t>
      </w: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maintain competency through attending training sessions</w:t>
      </w:r>
    </w:p>
    <w:p w:rsidR="00E62B64" w:rsidRPr="00E62B64" w:rsidRDefault="00E62B64" w:rsidP="00E62B64">
      <w:pPr>
        <w:pStyle w:val="ListParagraph"/>
        <w:numPr>
          <w:ilvl w:val="0"/>
          <w:numId w:val="25"/>
        </w:numPr>
        <w:spacing w:line="240" w:lineRule="auto"/>
        <w:rPr>
          <w:rFonts w:eastAsia="Calibri" w:cs="Arial"/>
        </w:rPr>
      </w:pPr>
      <w:r w:rsidRPr="00E62B64">
        <w:rPr>
          <w:rFonts w:eastAsia="Calibri" w:cs="Arial"/>
        </w:rPr>
        <w:t>to undertake a development programme to demonstrate competence in the role of a Firefighter</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spacing w:line="240" w:lineRule="auto"/>
        <w:rPr>
          <w:rFonts w:eastAsia="Calibri"/>
        </w:rPr>
      </w:pPr>
      <w:bookmarkStart w:id="7" w:name="_Toc114484694"/>
      <w:r w:rsidRPr="00E62B64">
        <w:rPr>
          <w:rFonts w:eastAsia="Calibri"/>
        </w:rPr>
        <w:t>What is the response time?</w:t>
      </w:r>
      <w:bookmarkEnd w:id="7"/>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When you are on-call (available to respond to emergency calls) you must be able to reach the RDS fire station and be in a position to turn out on the appliance, in full fire kit, within five minutes of your alerter sounding.  The five minute response time is applicable for responding from home, work or from any other location during the period that you are on-call for.</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rPr>
          <w:rFonts w:eastAsia="Calibri"/>
        </w:rPr>
      </w:pPr>
      <w:bookmarkStart w:id="8" w:name="_Toc114484695"/>
      <w:r w:rsidRPr="00E62B64">
        <w:rPr>
          <w:rFonts w:eastAsia="Calibri"/>
        </w:rPr>
        <w:t>What does ‘availability’ mean?</w:t>
      </w:r>
      <w:bookmarkEnd w:id="8"/>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You will be required to state the times around your current commitments that you would be ‘available’ to respond to emergency calls.  When determining your hours of availability you need to think carefully about your individual situation and the hours that you are able to commit.  This can include periods of time that you are at rest or times when you are out and about (within five minutes of the RDS fire station) not just when you are sat at home.</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lastRenderedPageBreak/>
        <w:t>Your availability needs to be realistically based around your own commitments and you must ensure that you get sufficient rest periods under current legislation (Working Time Directive).</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An example of how this might work is shown below:</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You drop your children off at school and at 08:45 and pick them up again at 15:00 Monday to Friday, therefore your availability might be:</w:t>
      </w:r>
    </w:p>
    <w:p w:rsidR="00E62B64" w:rsidRPr="00E62B64" w:rsidRDefault="00E62B64" w:rsidP="00E62B64">
      <w:pPr>
        <w:spacing w:line="240" w:lineRule="auto"/>
        <w:ind w:right="0"/>
        <w:rPr>
          <w:rFonts w:eastAsia="Calibri" w:cs="Arial"/>
          <w:sz w:val="22"/>
          <w:szCs w:val="22"/>
        </w:rPr>
      </w:pPr>
    </w:p>
    <w:tbl>
      <w:tblPr>
        <w:tblW w:w="10731" w:type="dxa"/>
        <w:jc w:val="center"/>
        <w:tblLook w:val="04A0" w:firstRow="1" w:lastRow="0" w:firstColumn="1" w:lastColumn="0" w:noHBand="0" w:noVBand="1"/>
      </w:tblPr>
      <w:tblGrid>
        <w:gridCol w:w="456"/>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gridCol w:w="411"/>
      </w:tblGrid>
      <w:tr w:rsidR="00E62B64" w:rsidRPr="00E62B64" w:rsidTr="002C2DD0">
        <w:trPr>
          <w:cantSplit/>
          <w:trHeight w:val="692"/>
          <w:jc w:val="center"/>
        </w:trPr>
        <w:tc>
          <w:tcPr>
            <w:tcW w:w="456" w:type="dxa"/>
            <w:tcBorders>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20"/>
                <w:szCs w:val="20"/>
                <w:lang w:eastAsia="en-GB"/>
              </w:rPr>
            </w:pP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00  01</w:t>
            </w:r>
          </w:p>
        </w:tc>
        <w:tc>
          <w:tcPr>
            <w:tcW w:w="411" w:type="dxa"/>
            <w:tcBorders>
              <w:top w:val="single" w:sz="4" w:space="0" w:color="auto"/>
              <w:left w:val="single" w:sz="4" w:space="0" w:color="auto"/>
              <w:bottom w:val="single" w:sz="4" w:space="0" w:color="auto"/>
              <w:right w:val="single" w:sz="4" w:space="0" w:color="auto"/>
            </w:tcBorders>
            <w:shd w:val="clear" w:color="auto" w:fill="auto"/>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01  02</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02  03</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03  04</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04  05</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05  06</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06  07</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07  08</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08  09</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09  10</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10  11</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11  12</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12  13</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13  14</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14  15</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15  16</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16  17</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17  18</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18  19</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19  20</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20  21</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21  22</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22  23</w:t>
            </w:r>
          </w:p>
        </w:tc>
        <w:tc>
          <w:tcPr>
            <w:tcW w:w="411"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23  24</w:t>
            </w:r>
          </w:p>
        </w:tc>
        <w:tc>
          <w:tcPr>
            <w:tcW w:w="411" w:type="dxa"/>
            <w:tcBorders>
              <w:top w:val="single" w:sz="4" w:space="0" w:color="auto"/>
              <w:left w:val="single" w:sz="4" w:space="0" w:color="auto"/>
              <w:bottom w:val="single" w:sz="4" w:space="0" w:color="auto"/>
              <w:right w:val="single" w:sz="4" w:space="0" w:color="auto"/>
            </w:tcBorders>
            <w:shd w:val="clear" w:color="000000" w:fill="D8D8D8"/>
            <w:textDirection w:val="tbRl"/>
            <w:vAlign w:val="center"/>
            <w:hideMark/>
          </w:tcPr>
          <w:p w:rsidR="00E62B64" w:rsidRPr="00E62B64" w:rsidRDefault="00E62B64" w:rsidP="00E62B64">
            <w:pPr>
              <w:spacing w:line="240" w:lineRule="auto"/>
              <w:ind w:right="0"/>
              <w:jc w:val="center"/>
              <w:rPr>
                <w:rFonts w:eastAsia="Times New Roman" w:cs="Arial"/>
                <w:b/>
                <w:bCs/>
                <w:sz w:val="16"/>
                <w:szCs w:val="16"/>
                <w:lang w:eastAsia="en-GB"/>
              </w:rPr>
            </w:pPr>
            <w:r w:rsidRPr="00E62B64">
              <w:rPr>
                <w:rFonts w:eastAsia="Times New Roman" w:cs="Arial"/>
                <w:b/>
                <w:bCs/>
                <w:sz w:val="16"/>
                <w:szCs w:val="16"/>
                <w:lang w:eastAsia="en-GB"/>
              </w:rPr>
              <w:t>Total</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M</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11</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T</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11</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W</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11</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T</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11</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F</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11</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S</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19</w:t>
            </w:r>
          </w:p>
        </w:tc>
      </w:tr>
      <w:tr w:rsidR="00E62B64" w:rsidRPr="00E62B64" w:rsidTr="002C2DD0">
        <w:trPr>
          <w:trHeight w:val="264"/>
          <w:jc w:val="center"/>
        </w:trPr>
        <w:tc>
          <w:tcPr>
            <w:tcW w:w="4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S</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 1</w:t>
            </w:r>
          </w:p>
        </w:tc>
        <w:tc>
          <w:tcPr>
            <w:tcW w:w="411" w:type="dxa"/>
            <w:tcBorders>
              <w:top w:val="nil"/>
              <w:left w:val="nil"/>
              <w:bottom w:val="single" w:sz="4" w:space="0" w:color="auto"/>
              <w:right w:val="single" w:sz="4" w:space="0" w:color="auto"/>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1 </w:t>
            </w:r>
          </w:p>
        </w:tc>
        <w:tc>
          <w:tcPr>
            <w:tcW w:w="411" w:type="dxa"/>
            <w:tcBorders>
              <w:top w:val="nil"/>
              <w:left w:val="nil"/>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r w:rsidRPr="00E62B64">
              <w:rPr>
                <w:rFonts w:eastAsia="Times New Roman" w:cs="Arial"/>
                <w:color w:val="000000"/>
                <w:sz w:val="16"/>
                <w:szCs w:val="16"/>
                <w:lang w:eastAsia="en-GB"/>
              </w:rPr>
              <w:t>19</w:t>
            </w:r>
          </w:p>
        </w:tc>
      </w:tr>
      <w:tr w:rsidR="00E62B64" w:rsidRPr="00E62B64" w:rsidTr="002C2DD0">
        <w:trPr>
          <w:trHeight w:val="264"/>
          <w:jc w:val="center"/>
        </w:trPr>
        <w:tc>
          <w:tcPr>
            <w:tcW w:w="456"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nil"/>
              <w:bottom w:val="nil"/>
              <w:right w:val="nil"/>
            </w:tcBorders>
            <w:shd w:val="clear" w:color="auto" w:fill="auto"/>
            <w:noWrap/>
            <w:vAlign w:val="center"/>
            <w:hideMark/>
          </w:tcPr>
          <w:p w:rsidR="00E62B64" w:rsidRPr="00E62B64" w:rsidRDefault="00E62B64" w:rsidP="00E62B64">
            <w:pPr>
              <w:spacing w:line="240" w:lineRule="auto"/>
              <w:ind w:right="0"/>
              <w:jc w:val="center"/>
              <w:rPr>
                <w:rFonts w:eastAsia="Times New Roman" w:cs="Arial"/>
                <w:color w:val="000000"/>
                <w:sz w:val="16"/>
                <w:szCs w:val="16"/>
                <w:lang w:eastAsia="en-GB"/>
              </w:rPr>
            </w:pPr>
          </w:p>
        </w:tc>
        <w:tc>
          <w:tcPr>
            <w:tcW w:w="411" w:type="dxa"/>
            <w:tcBorders>
              <w:top w:val="nil"/>
              <w:left w:val="single" w:sz="4" w:space="0" w:color="auto"/>
              <w:bottom w:val="single" w:sz="4" w:space="0" w:color="auto"/>
              <w:right w:val="single" w:sz="4" w:space="0" w:color="auto"/>
            </w:tcBorders>
            <w:shd w:val="clear" w:color="000000" w:fill="D8D8D8"/>
            <w:noWrap/>
            <w:vAlign w:val="center"/>
            <w:hideMark/>
          </w:tcPr>
          <w:p w:rsidR="00E62B64" w:rsidRPr="00E62B64" w:rsidRDefault="00E62B64" w:rsidP="00E62B64">
            <w:pPr>
              <w:spacing w:line="240" w:lineRule="auto"/>
              <w:ind w:right="0"/>
              <w:jc w:val="center"/>
              <w:rPr>
                <w:rFonts w:eastAsia="Times New Roman" w:cs="Arial"/>
                <w:b/>
                <w:bCs/>
                <w:color w:val="000000"/>
                <w:sz w:val="16"/>
                <w:szCs w:val="16"/>
                <w:lang w:eastAsia="en-GB"/>
              </w:rPr>
            </w:pPr>
            <w:r w:rsidRPr="00E62B64">
              <w:rPr>
                <w:rFonts w:eastAsia="Times New Roman" w:cs="Arial"/>
                <w:b/>
                <w:bCs/>
                <w:color w:val="000000"/>
                <w:sz w:val="16"/>
                <w:szCs w:val="16"/>
                <w:lang w:eastAsia="en-GB"/>
              </w:rPr>
              <w:t>93</w:t>
            </w:r>
          </w:p>
        </w:tc>
      </w:tr>
    </w:tbl>
    <w:p w:rsid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Heading2"/>
        <w:rPr>
          <w:rFonts w:eastAsia="Calibri"/>
        </w:rPr>
      </w:pPr>
      <w:bookmarkStart w:id="9" w:name="_Toc114484696"/>
      <w:r w:rsidRPr="00E62B64">
        <w:rPr>
          <w:rFonts w:eastAsia="Calibri"/>
        </w:rPr>
        <w:t>What you can expect from us:</w:t>
      </w:r>
      <w:bookmarkEnd w:id="9"/>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pStyle w:val="ListParagraph"/>
        <w:numPr>
          <w:ilvl w:val="0"/>
          <w:numId w:val="28"/>
        </w:numPr>
        <w:spacing w:line="240" w:lineRule="auto"/>
        <w:rPr>
          <w:rFonts w:eastAsia="Calibri" w:cs="Arial"/>
        </w:rPr>
      </w:pPr>
      <w:r w:rsidRPr="00E62B64">
        <w:rPr>
          <w:rFonts w:eastAsia="Calibri" w:cs="Arial"/>
        </w:rPr>
        <w:t>a wide range of specialist and general training opportunities</w:t>
      </w:r>
    </w:p>
    <w:p w:rsidR="00E62B64" w:rsidRPr="00E62B64" w:rsidRDefault="00E62B64" w:rsidP="00E62B64">
      <w:pPr>
        <w:pStyle w:val="ListParagraph"/>
        <w:numPr>
          <w:ilvl w:val="0"/>
          <w:numId w:val="28"/>
        </w:numPr>
        <w:spacing w:line="240" w:lineRule="auto"/>
        <w:rPr>
          <w:rFonts w:eastAsia="Calibri" w:cs="Arial"/>
        </w:rPr>
      </w:pPr>
      <w:r w:rsidRPr="00E62B64">
        <w:rPr>
          <w:rFonts w:eastAsia="Calibri" w:cs="Arial"/>
        </w:rPr>
        <w:t>personal development including attending training and taking role specific qualifications</w:t>
      </w:r>
    </w:p>
    <w:p w:rsidR="00E62B64" w:rsidRPr="00E62B64" w:rsidRDefault="00E62B64" w:rsidP="00E62B64">
      <w:pPr>
        <w:pStyle w:val="ListParagraph"/>
        <w:numPr>
          <w:ilvl w:val="0"/>
          <w:numId w:val="28"/>
        </w:numPr>
        <w:spacing w:line="240" w:lineRule="auto"/>
        <w:rPr>
          <w:rFonts w:eastAsia="Calibri" w:cs="Arial"/>
        </w:rPr>
      </w:pPr>
      <w:r w:rsidRPr="00E62B64">
        <w:rPr>
          <w:rFonts w:eastAsia="Calibri" w:cs="Arial"/>
        </w:rPr>
        <w:t>payment for the hours of availability you give, for call outs and for other duties carried out on station</w:t>
      </w:r>
    </w:p>
    <w:p w:rsidR="00E62B64" w:rsidRPr="00E62B64" w:rsidRDefault="00E62B64" w:rsidP="00E62B64">
      <w:pPr>
        <w:pStyle w:val="ListParagraph"/>
        <w:numPr>
          <w:ilvl w:val="0"/>
          <w:numId w:val="28"/>
        </w:numPr>
        <w:spacing w:line="240" w:lineRule="auto"/>
        <w:rPr>
          <w:rFonts w:eastAsia="Calibri" w:cs="Arial"/>
        </w:rPr>
      </w:pPr>
      <w:r w:rsidRPr="00E62B64">
        <w:rPr>
          <w:rFonts w:eastAsia="Calibri" w:cs="Arial"/>
        </w:rPr>
        <w:t>the opportunity to join the Firefighters pension scheme</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Career Opportunities</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SYFR is committed to the continued development of all staff; career progression is dependent upon you demonstrating your competence with our development programme.  In addition to the development opportunities on offer, prior learning and previous qualifications will be acknowledged, therefore, existing skills and experience will be evaluated and taken into consideration as part of your future career development.</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Pension</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On appointment to the Fire Service you will be automatically enrolled into the Firefighters Pension Scheme 2015.</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Annual Leave</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You will get four weeks annual leave, rising to five weeks after five complete years of service.</w:t>
      </w:r>
    </w:p>
    <w:p w:rsidR="00E62B64" w:rsidRPr="00E62B64" w:rsidRDefault="00E62B64" w:rsidP="00E62B64">
      <w:pPr>
        <w:spacing w:line="240" w:lineRule="auto"/>
        <w:ind w:right="0"/>
        <w:rPr>
          <w:rFonts w:eastAsia="Calibri" w:cs="Arial"/>
          <w:sz w:val="22"/>
          <w:szCs w:val="22"/>
        </w:rPr>
      </w:pPr>
    </w:p>
    <w:p w:rsidR="007D2CD2" w:rsidRDefault="007D2CD2" w:rsidP="007D2CD2"/>
    <w:p w:rsidR="007D2CD2" w:rsidRDefault="007D2CD2">
      <w:pPr>
        <w:spacing w:line="240" w:lineRule="auto"/>
        <w:ind w:left="1134"/>
        <w:jc w:val="left"/>
        <w:rPr>
          <w:rFonts w:eastAsia="Calibri" w:cstheme="majorBidi"/>
          <w:b/>
          <w:szCs w:val="26"/>
        </w:rPr>
      </w:pPr>
      <w:r>
        <w:rPr>
          <w:rFonts w:eastAsia="Calibri"/>
        </w:rPr>
        <w:br w:type="page"/>
      </w:r>
    </w:p>
    <w:p w:rsidR="00E62B64" w:rsidRPr="00E62B64" w:rsidRDefault="00E62B64" w:rsidP="007D2CD2">
      <w:pPr>
        <w:pStyle w:val="Heading2"/>
        <w:spacing w:before="0"/>
        <w:ind w:right="0"/>
        <w:rPr>
          <w:rFonts w:eastAsia="Calibri"/>
        </w:rPr>
      </w:pPr>
      <w:bookmarkStart w:id="10" w:name="_Toc114484697"/>
      <w:r w:rsidRPr="00E62B64">
        <w:rPr>
          <w:rFonts w:eastAsia="Calibri"/>
        </w:rPr>
        <w:t>What payments will I receive?</w:t>
      </w:r>
      <w:bookmarkEnd w:id="10"/>
    </w:p>
    <w:p w:rsidR="00E62B64" w:rsidRPr="00E62B64" w:rsidRDefault="00E62B64" w:rsidP="007D2CD2">
      <w:pPr>
        <w:spacing w:line="240" w:lineRule="auto"/>
        <w:ind w:right="0"/>
        <w:rPr>
          <w:rFonts w:eastAsia="Calibri" w:cs="Arial"/>
          <w:sz w:val="22"/>
          <w:szCs w:val="22"/>
        </w:rPr>
      </w:pPr>
    </w:p>
    <w:p w:rsidR="007D2CD2" w:rsidRDefault="00E62B64" w:rsidP="007D2CD2">
      <w:pPr>
        <w:spacing w:line="240" w:lineRule="auto"/>
        <w:ind w:right="0"/>
        <w:rPr>
          <w:rFonts w:eastAsia="Calibri" w:cs="Arial"/>
          <w:sz w:val="22"/>
          <w:szCs w:val="22"/>
          <w:u w:val="single"/>
        </w:rPr>
      </w:pPr>
      <w:r w:rsidRPr="002C2DD0">
        <w:rPr>
          <w:rFonts w:eastAsia="Calibri" w:cs="Arial"/>
          <w:sz w:val="22"/>
          <w:szCs w:val="22"/>
          <w:u w:val="single"/>
        </w:rPr>
        <w:t>Retainer Fee</w:t>
      </w:r>
    </w:p>
    <w:p w:rsidR="007D2CD2" w:rsidRPr="002C2DD0" w:rsidRDefault="007D2CD2" w:rsidP="007D2CD2">
      <w:pPr>
        <w:spacing w:line="240" w:lineRule="auto"/>
        <w:ind w:right="0"/>
        <w:rPr>
          <w:rFonts w:eastAsia="Calibri" w:cs="Arial"/>
          <w:sz w:val="22"/>
          <w:szCs w:val="22"/>
          <w:u w:val="single"/>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An On-Call Firefighter receives an Annual Retainer based on the number of hours of Availability provided’. If you provide cover for 120 hours or more per week you will receive 100% of the retainer fee.</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Disturbance Fee</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You are entitled to an attendance fee if you attend the fire station in response to your alerter but are not required to ride as a crew member.   </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Work activity</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When you form part of the crew attending an emergency incident you will be paid in accordance with the relevant hourly rate.  You will also receive payment at the appropriate hourly rate for:</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 </w:t>
      </w:r>
    </w:p>
    <w:p w:rsidR="00E62B64" w:rsidRPr="002C2DD0" w:rsidRDefault="00E62B64" w:rsidP="002C2DD0">
      <w:pPr>
        <w:pStyle w:val="ListParagraph"/>
        <w:numPr>
          <w:ilvl w:val="0"/>
          <w:numId w:val="29"/>
        </w:numPr>
        <w:spacing w:line="240" w:lineRule="auto"/>
        <w:rPr>
          <w:rFonts w:eastAsia="Calibri" w:cs="Arial"/>
        </w:rPr>
      </w:pPr>
      <w:r w:rsidRPr="002C2DD0">
        <w:rPr>
          <w:rFonts w:eastAsia="Calibri" w:cs="Arial"/>
        </w:rPr>
        <w:t xml:space="preserve">attending our trainee course </w:t>
      </w:r>
    </w:p>
    <w:p w:rsidR="00E62B64" w:rsidRPr="002C2DD0" w:rsidRDefault="00E62B64" w:rsidP="002C2DD0">
      <w:pPr>
        <w:pStyle w:val="ListParagraph"/>
        <w:numPr>
          <w:ilvl w:val="0"/>
          <w:numId w:val="29"/>
        </w:numPr>
        <w:spacing w:line="240" w:lineRule="auto"/>
        <w:rPr>
          <w:rFonts w:eastAsia="Calibri" w:cs="Arial"/>
        </w:rPr>
      </w:pPr>
      <w:r w:rsidRPr="002C2DD0">
        <w:rPr>
          <w:rFonts w:eastAsia="Calibri" w:cs="Arial"/>
        </w:rPr>
        <w:t>when you attend for training</w:t>
      </w:r>
    </w:p>
    <w:p w:rsidR="00E62B64" w:rsidRPr="002C2DD0" w:rsidRDefault="00E62B64" w:rsidP="002C2DD0">
      <w:pPr>
        <w:pStyle w:val="ListParagraph"/>
        <w:numPr>
          <w:ilvl w:val="0"/>
          <w:numId w:val="29"/>
        </w:numPr>
        <w:spacing w:line="240" w:lineRule="auto"/>
        <w:rPr>
          <w:rFonts w:eastAsia="Calibri" w:cs="Arial"/>
        </w:rPr>
      </w:pPr>
      <w:r w:rsidRPr="002C2DD0">
        <w:rPr>
          <w:rFonts w:eastAsia="Calibri" w:cs="Arial"/>
        </w:rPr>
        <w:t>when carrying out standard tests</w:t>
      </w:r>
    </w:p>
    <w:p w:rsidR="00E62B64" w:rsidRPr="002C2DD0" w:rsidRDefault="00E62B64" w:rsidP="002C2DD0">
      <w:pPr>
        <w:pStyle w:val="ListParagraph"/>
        <w:numPr>
          <w:ilvl w:val="0"/>
          <w:numId w:val="29"/>
        </w:numPr>
        <w:spacing w:line="240" w:lineRule="auto"/>
        <w:rPr>
          <w:rFonts w:eastAsia="Calibri" w:cs="Arial"/>
        </w:rPr>
      </w:pPr>
      <w:r w:rsidRPr="002C2DD0">
        <w:rPr>
          <w:rFonts w:eastAsia="Calibri" w:cs="Arial"/>
        </w:rPr>
        <w:t>maintenance of equipment and station</w:t>
      </w:r>
    </w:p>
    <w:p w:rsidR="00E62B64" w:rsidRPr="002C2DD0" w:rsidRDefault="00E62B64" w:rsidP="002C2DD0">
      <w:pPr>
        <w:pStyle w:val="ListParagraph"/>
        <w:numPr>
          <w:ilvl w:val="0"/>
          <w:numId w:val="29"/>
        </w:numPr>
        <w:spacing w:line="240" w:lineRule="auto"/>
        <w:rPr>
          <w:rFonts w:eastAsia="Calibri" w:cs="Arial"/>
        </w:rPr>
      </w:pPr>
      <w:r w:rsidRPr="002C2DD0">
        <w:rPr>
          <w:rFonts w:eastAsia="Calibri" w:cs="Arial"/>
        </w:rPr>
        <w:t>attending fetes and galas</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The current levels of payment ar</w:t>
      </w:r>
      <w:r w:rsidR="002C2DD0">
        <w:rPr>
          <w:rFonts w:eastAsia="Calibri" w:cs="Arial"/>
          <w:sz w:val="22"/>
          <w:szCs w:val="22"/>
        </w:rPr>
        <w:t>e shown below (correct as at July 202</w:t>
      </w:r>
      <w:r w:rsidR="00A101CC">
        <w:rPr>
          <w:rFonts w:eastAsia="Calibri" w:cs="Arial"/>
          <w:sz w:val="22"/>
          <w:szCs w:val="22"/>
        </w:rPr>
        <w:t>4</w:t>
      </w:r>
      <w:r w:rsidRPr="00E62B64">
        <w:rPr>
          <w:rFonts w:eastAsia="Calibri" w:cs="Arial"/>
          <w:sz w:val="22"/>
          <w:szCs w:val="22"/>
        </w:rPr>
        <w:t>):</w:t>
      </w:r>
    </w:p>
    <w:p w:rsidR="00E62B64" w:rsidRPr="00E62B64" w:rsidRDefault="00E62B64" w:rsidP="00E62B64">
      <w:pPr>
        <w:spacing w:line="240" w:lineRule="auto"/>
        <w:ind w:right="0"/>
        <w:rPr>
          <w:rFonts w:eastAsia="Calibri" w:cs="Arial"/>
          <w:sz w:val="22"/>
          <w:szCs w:val="22"/>
        </w:rPr>
      </w:pPr>
    </w:p>
    <w:tbl>
      <w:tblPr>
        <w:tblW w:w="9101" w:type="dxa"/>
        <w:tblInd w:w="108" w:type="dxa"/>
        <w:tblLayout w:type="fixed"/>
        <w:tblLook w:val="04A0" w:firstRow="1" w:lastRow="0" w:firstColumn="1" w:lastColumn="0" w:noHBand="0" w:noVBand="1"/>
      </w:tblPr>
      <w:tblGrid>
        <w:gridCol w:w="1701"/>
        <w:gridCol w:w="3006"/>
        <w:gridCol w:w="2197"/>
        <w:gridCol w:w="2197"/>
      </w:tblGrid>
      <w:tr w:rsidR="002C2DD0" w:rsidRPr="002C2DD0" w:rsidTr="002C2DD0">
        <w:trPr>
          <w:trHeight w:val="600"/>
        </w:trPr>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C2DD0" w:rsidRPr="002C2DD0" w:rsidRDefault="002C2DD0" w:rsidP="002C2DD0">
            <w:pPr>
              <w:tabs>
                <w:tab w:val="left" w:pos="-567"/>
              </w:tabs>
              <w:spacing w:line="240" w:lineRule="auto"/>
              <w:ind w:right="0"/>
              <w:jc w:val="left"/>
              <w:rPr>
                <w:rFonts w:eastAsia="Times New Roman" w:cs="Arial"/>
                <w:sz w:val="22"/>
                <w:szCs w:val="22"/>
                <w:lang w:eastAsia="en-GB"/>
              </w:rPr>
            </w:pPr>
          </w:p>
        </w:tc>
        <w:tc>
          <w:tcPr>
            <w:tcW w:w="3006" w:type="dxa"/>
            <w:tcBorders>
              <w:top w:val="single" w:sz="4" w:space="0" w:color="auto"/>
              <w:left w:val="nil"/>
              <w:bottom w:val="single" w:sz="4" w:space="0" w:color="auto"/>
              <w:right w:val="single" w:sz="4" w:space="0" w:color="auto"/>
            </w:tcBorders>
            <w:shd w:val="clear" w:color="auto" w:fill="auto"/>
            <w:vAlign w:val="center"/>
            <w:hideMark/>
          </w:tcPr>
          <w:p w:rsidR="002C2DD0" w:rsidRPr="002C2DD0" w:rsidRDefault="002C2DD0" w:rsidP="002C2DD0">
            <w:pPr>
              <w:tabs>
                <w:tab w:val="left" w:pos="-567"/>
              </w:tabs>
              <w:spacing w:line="240" w:lineRule="auto"/>
              <w:ind w:right="0"/>
              <w:jc w:val="left"/>
              <w:rPr>
                <w:rFonts w:eastAsia="Times New Roman" w:cs="Arial"/>
                <w:b/>
                <w:bCs/>
                <w:sz w:val="22"/>
                <w:szCs w:val="22"/>
                <w:lang w:eastAsia="en-GB"/>
              </w:rPr>
            </w:pPr>
            <w:r w:rsidRPr="002C2DD0">
              <w:rPr>
                <w:rFonts w:eastAsia="Times New Roman" w:cs="Arial"/>
                <w:b/>
                <w:bCs/>
                <w:sz w:val="22"/>
                <w:szCs w:val="22"/>
                <w:lang w:eastAsia="en-GB"/>
              </w:rPr>
              <w:t>100% Retainer Fee</w:t>
            </w:r>
          </w:p>
          <w:p w:rsidR="002C2DD0" w:rsidRPr="002C2DD0" w:rsidRDefault="002C2DD0" w:rsidP="002C2DD0">
            <w:pPr>
              <w:tabs>
                <w:tab w:val="left" w:pos="-567"/>
              </w:tabs>
              <w:spacing w:line="240" w:lineRule="auto"/>
              <w:ind w:right="0"/>
              <w:jc w:val="left"/>
              <w:rPr>
                <w:rFonts w:eastAsia="Times New Roman" w:cs="Arial"/>
                <w:b/>
                <w:bCs/>
                <w:sz w:val="22"/>
                <w:szCs w:val="22"/>
                <w:lang w:eastAsia="en-GB"/>
              </w:rPr>
            </w:pPr>
            <w:r w:rsidRPr="002C2DD0">
              <w:rPr>
                <w:rFonts w:eastAsia="Times New Roman" w:cs="Arial"/>
                <w:bCs/>
                <w:sz w:val="22"/>
                <w:szCs w:val="22"/>
                <w:lang w:eastAsia="en-GB"/>
              </w:rPr>
              <w:t>(Per annum pro rata for hours provided)</w:t>
            </w:r>
          </w:p>
        </w:tc>
        <w:tc>
          <w:tcPr>
            <w:tcW w:w="2197" w:type="dxa"/>
            <w:tcBorders>
              <w:top w:val="single" w:sz="4" w:space="0" w:color="auto"/>
              <w:left w:val="nil"/>
              <w:bottom w:val="single" w:sz="4" w:space="0" w:color="auto"/>
              <w:right w:val="single" w:sz="4" w:space="0" w:color="auto"/>
            </w:tcBorders>
            <w:shd w:val="clear" w:color="auto" w:fill="auto"/>
            <w:vAlign w:val="center"/>
            <w:hideMark/>
          </w:tcPr>
          <w:p w:rsidR="002C2DD0" w:rsidRPr="002C2DD0" w:rsidRDefault="002C2DD0" w:rsidP="002C2DD0">
            <w:pPr>
              <w:tabs>
                <w:tab w:val="left" w:pos="-567"/>
              </w:tabs>
              <w:spacing w:line="240" w:lineRule="auto"/>
              <w:ind w:right="0"/>
              <w:jc w:val="left"/>
              <w:rPr>
                <w:rFonts w:eastAsia="Times New Roman" w:cs="Arial"/>
                <w:b/>
                <w:bCs/>
                <w:sz w:val="22"/>
                <w:szCs w:val="22"/>
                <w:lang w:eastAsia="en-GB"/>
              </w:rPr>
            </w:pPr>
            <w:r w:rsidRPr="002C2DD0">
              <w:rPr>
                <w:rFonts w:eastAsia="Times New Roman" w:cs="Arial"/>
                <w:b/>
                <w:bCs/>
                <w:sz w:val="22"/>
                <w:szCs w:val="22"/>
                <w:lang w:eastAsia="en-GB"/>
              </w:rPr>
              <w:t>Hourly rate</w:t>
            </w:r>
          </w:p>
        </w:tc>
        <w:tc>
          <w:tcPr>
            <w:tcW w:w="2197" w:type="dxa"/>
            <w:tcBorders>
              <w:top w:val="single" w:sz="4" w:space="0" w:color="auto"/>
              <w:left w:val="nil"/>
              <w:bottom w:val="single" w:sz="4" w:space="0" w:color="auto"/>
              <w:right w:val="single" w:sz="4" w:space="0" w:color="auto"/>
            </w:tcBorders>
            <w:shd w:val="clear" w:color="auto" w:fill="auto"/>
            <w:vAlign w:val="center"/>
          </w:tcPr>
          <w:p w:rsidR="002C2DD0" w:rsidRPr="002C2DD0" w:rsidRDefault="002C2DD0" w:rsidP="002C2DD0">
            <w:pPr>
              <w:tabs>
                <w:tab w:val="left" w:pos="-567"/>
              </w:tabs>
              <w:spacing w:line="240" w:lineRule="auto"/>
              <w:ind w:right="0"/>
              <w:jc w:val="left"/>
              <w:rPr>
                <w:rFonts w:eastAsia="Times New Roman" w:cs="Arial"/>
                <w:b/>
                <w:sz w:val="22"/>
                <w:szCs w:val="22"/>
                <w:lang w:eastAsia="en-GB"/>
              </w:rPr>
            </w:pPr>
            <w:r w:rsidRPr="002C2DD0">
              <w:rPr>
                <w:rFonts w:eastAsia="Times New Roman" w:cs="Arial"/>
                <w:b/>
                <w:sz w:val="22"/>
                <w:szCs w:val="22"/>
                <w:lang w:eastAsia="en-GB"/>
              </w:rPr>
              <w:t>Disturbance fee</w:t>
            </w:r>
          </w:p>
        </w:tc>
      </w:tr>
      <w:tr w:rsidR="002C2DD0" w:rsidRPr="002C2DD0" w:rsidTr="002C2DD0">
        <w:trPr>
          <w:trHeight w:val="369"/>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C2DD0" w:rsidRPr="002C2DD0" w:rsidRDefault="002C2DD0" w:rsidP="002C2DD0">
            <w:pPr>
              <w:spacing w:line="240" w:lineRule="auto"/>
              <w:ind w:right="0"/>
              <w:jc w:val="left"/>
              <w:rPr>
                <w:rFonts w:eastAsia="Times New Roman" w:cs="Arial"/>
                <w:iCs/>
                <w:sz w:val="22"/>
                <w:szCs w:val="22"/>
                <w:lang w:eastAsia="en-GB"/>
              </w:rPr>
            </w:pPr>
            <w:r w:rsidRPr="002C2DD0">
              <w:rPr>
                <w:rFonts w:eastAsia="Times New Roman" w:cs="Arial"/>
                <w:iCs/>
                <w:sz w:val="22"/>
                <w:szCs w:val="22"/>
                <w:lang w:eastAsia="en-GB"/>
              </w:rPr>
              <w:t>Trainee</w:t>
            </w:r>
          </w:p>
        </w:tc>
        <w:tc>
          <w:tcPr>
            <w:tcW w:w="3006" w:type="dxa"/>
            <w:tcBorders>
              <w:top w:val="nil"/>
              <w:left w:val="nil"/>
              <w:bottom w:val="single" w:sz="4" w:space="0" w:color="auto"/>
              <w:right w:val="single" w:sz="4" w:space="0" w:color="auto"/>
            </w:tcBorders>
            <w:shd w:val="clear" w:color="auto" w:fill="auto"/>
            <w:noWrap/>
            <w:vAlign w:val="center"/>
            <w:hideMark/>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£2,827</w:t>
            </w:r>
          </w:p>
        </w:tc>
        <w:tc>
          <w:tcPr>
            <w:tcW w:w="2197" w:type="dxa"/>
            <w:tcBorders>
              <w:top w:val="nil"/>
              <w:left w:val="nil"/>
              <w:bottom w:val="single" w:sz="4" w:space="0" w:color="auto"/>
              <w:right w:val="single" w:sz="4" w:space="0" w:color="auto"/>
            </w:tcBorders>
            <w:shd w:val="clear" w:color="auto" w:fill="auto"/>
            <w:noWrap/>
            <w:vAlign w:val="center"/>
            <w:hideMark/>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£12.91</w:t>
            </w:r>
          </w:p>
        </w:tc>
        <w:tc>
          <w:tcPr>
            <w:tcW w:w="2197" w:type="dxa"/>
            <w:tcBorders>
              <w:top w:val="nil"/>
              <w:left w:val="nil"/>
              <w:bottom w:val="single" w:sz="4" w:space="0" w:color="auto"/>
              <w:right w:val="single" w:sz="4" w:space="0" w:color="auto"/>
            </w:tcBorders>
            <w:vAlign w:val="center"/>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£4.96</w:t>
            </w:r>
          </w:p>
        </w:tc>
      </w:tr>
      <w:tr w:rsidR="002C2DD0" w:rsidRPr="002C2DD0" w:rsidTr="002C2DD0">
        <w:trPr>
          <w:trHeight w:val="369"/>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C2DD0" w:rsidRPr="002C2DD0" w:rsidRDefault="002C2DD0" w:rsidP="002C2DD0">
            <w:pPr>
              <w:spacing w:line="240" w:lineRule="auto"/>
              <w:ind w:right="0"/>
              <w:jc w:val="left"/>
              <w:rPr>
                <w:rFonts w:eastAsia="Times New Roman" w:cs="Arial"/>
                <w:iCs/>
                <w:sz w:val="22"/>
                <w:szCs w:val="22"/>
                <w:lang w:eastAsia="en-GB"/>
              </w:rPr>
            </w:pPr>
            <w:r w:rsidRPr="002C2DD0">
              <w:rPr>
                <w:rFonts w:eastAsia="Times New Roman" w:cs="Arial"/>
                <w:iCs/>
                <w:sz w:val="22"/>
                <w:szCs w:val="22"/>
                <w:lang w:eastAsia="en-GB"/>
              </w:rPr>
              <w:t>Development</w:t>
            </w:r>
          </w:p>
        </w:tc>
        <w:tc>
          <w:tcPr>
            <w:tcW w:w="3006" w:type="dxa"/>
            <w:tcBorders>
              <w:top w:val="nil"/>
              <w:left w:val="nil"/>
              <w:bottom w:val="single" w:sz="4" w:space="0" w:color="auto"/>
              <w:right w:val="single" w:sz="4" w:space="0" w:color="auto"/>
            </w:tcBorders>
            <w:shd w:val="clear" w:color="auto" w:fill="auto"/>
            <w:noWrap/>
            <w:vAlign w:val="center"/>
            <w:hideMark/>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£2,944</w:t>
            </w:r>
          </w:p>
        </w:tc>
        <w:tc>
          <w:tcPr>
            <w:tcW w:w="2197" w:type="dxa"/>
            <w:tcBorders>
              <w:top w:val="nil"/>
              <w:left w:val="nil"/>
              <w:bottom w:val="single" w:sz="4" w:space="0" w:color="auto"/>
              <w:right w:val="single" w:sz="4" w:space="0" w:color="auto"/>
            </w:tcBorders>
            <w:shd w:val="clear" w:color="auto" w:fill="auto"/>
            <w:noWrap/>
            <w:vAlign w:val="center"/>
            <w:hideMark/>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£13.44</w:t>
            </w:r>
          </w:p>
        </w:tc>
        <w:tc>
          <w:tcPr>
            <w:tcW w:w="2197" w:type="dxa"/>
            <w:tcBorders>
              <w:top w:val="nil"/>
              <w:left w:val="nil"/>
              <w:bottom w:val="single" w:sz="4" w:space="0" w:color="auto"/>
              <w:right w:val="single" w:sz="4" w:space="0" w:color="auto"/>
            </w:tcBorders>
            <w:vAlign w:val="center"/>
          </w:tcPr>
          <w:p w:rsidR="002C2DD0" w:rsidRPr="002C2DD0" w:rsidRDefault="00A101CC" w:rsidP="002C2DD0">
            <w:pPr>
              <w:spacing w:line="240" w:lineRule="auto"/>
              <w:ind w:right="0"/>
              <w:jc w:val="left"/>
              <w:rPr>
                <w:rFonts w:eastAsia="Times New Roman" w:cs="Arial"/>
                <w:sz w:val="20"/>
                <w:szCs w:val="20"/>
                <w:lang w:eastAsia="en-GB"/>
              </w:rPr>
            </w:pPr>
            <w:r>
              <w:rPr>
                <w:rFonts w:eastAsia="Times New Roman" w:cs="Arial"/>
                <w:sz w:val="23"/>
                <w:szCs w:val="23"/>
                <w:lang w:eastAsia="en-GB"/>
              </w:rPr>
              <w:t>£4.96</w:t>
            </w:r>
          </w:p>
        </w:tc>
      </w:tr>
      <w:tr w:rsidR="002C2DD0" w:rsidRPr="002C2DD0" w:rsidTr="002C2DD0">
        <w:trPr>
          <w:trHeight w:val="369"/>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C2DD0" w:rsidRPr="002C2DD0" w:rsidRDefault="002C2DD0" w:rsidP="002C2DD0">
            <w:pPr>
              <w:spacing w:line="240" w:lineRule="auto"/>
              <w:ind w:right="0"/>
              <w:jc w:val="left"/>
              <w:rPr>
                <w:rFonts w:eastAsia="Times New Roman" w:cs="Arial"/>
                <w:iCs/>
                <w:sz w:val="22"/>
                <w:szCs w:val="22"/>
                <w:lang w:eastAsia="en-GB"/>
              </w:rPr>
            </w:pPr>
            <w:r w:rsidRPr="002C2DD0">
              <w:rPr>
                <w:rFonts w:eastAsia="Times New Roman" w:cs="Arial"/>
                <w:iCs/>
                <w:sz w:val="22"/>
                <w:szCs w:val="22"/>
                <w:lang w:eastAsia="en-GB"/>
              </w:rPr>
              <w:t>Competent</w:t>
            </w:r>
          </w:p>
        </w:tc>
        <w:tc>
          <w:tcPr>
            <w:tcW w:w="3006" w:type="dxa"/>
            <w:tcBorders>
              <w:top w:val="nil"/>
              <w:left w:val="nil"/>
              <w:bottom w:val="single" w:sz="4" w:space="0" w:color="auto"/>
              <w:right w:val="single" w:sz="4" w:space="0" w:color="auto"/>
            </w:tcBorders>
            <w:shd w:val="clear" w:color="auto" w:fill="auto"/>
            <w:noWrap/>
            <w:vAlign w:val="center"/>
            <w:hideMark/>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£3,768</w:t>
            </w:r>
          </w:p>
        </w:tc>
        <w:tc>
          <w:tcPr>
            <w:tcW w:w="2197" w:type="dxa"/>
            <w:tcBorders>
              <w:top w:val="nil"/>
              <w:left w:val="nil"/>
              <w:bottom w:val="single" w:sz="4" w:space="0" w:color="auto"/>
              <w:right w:val="single" w:sz="4" w:space="0" w:color="auto"/>
            </w:tcBorders>
            <w:shd w:val="clear" w:color="auto" w:fill="auto"/>
            <w:noWrap/>
            <w:vAlign w:val="center"/>
            <w:hideMark/>
          </w:tcPr>
          <w:p w:rsidR="002C2DD0" w:rsidRPr="002C2DD0" w:rsidRDefault="00A101CC" w:rsidP="002C2DD0">
            <w:pPr>
              <w:autoSpaceDE w:val="0"/>
              <w:autoSpaceDN w:val="0"/>
              <w:adjustRightInd w:val="0"/>
              <w:spacing w:line="240" w:lineRule="auto"/>
              <w:ind w:right="0"/>
              <w:jc w:val="left"/>
              <w:rPr>
                <w:rFonts w:eastAsia="Times New Roman" w:cs="Arial"/>
                <w:color w:val="000000"/>
                <w:sz w:val="23"/>
                <w:szCs w:val="23"/>
                <w:lang w:eastAsia="en-GB"/>
              </w:rPr>
            </w:pPr>
            <w:r>
              <w:rPr>
                <w:rFonts w:eastAsia="Times New Roman" w:cs="Arial"/>
                <w:color w:val="000000"/>
                <w:sz w:val="23"/>
                <w:szCs w:val="23"/>
                <w:lang w:eastAsia="en-GB"/>
              </w:rPr>
              <w:t>£17.20</w:t>
            </w:r>
          </w:p>
        </w:tc>
        <w:tc>
          <w:tcPr>
            <w:tcW w:w="2197" w:type="dxa"/>
            <w:tcBorders>
              <w:top w:val="nil"/>
              <w:left w:val="nil"/>
              <w:bottom w:val="single" w:sz="4" w:space="0" w:color="auto"/>
              <w:right w:val="single" w:sz="4" w:space="0" w:color="auto"/>
            </w:tcBorders>
            <w:vAlign w:val="center"/>
          </w:tcPr>
          <w:p w:rsidR="002C2DD0" w:rsidRPr="002C2DD0" w:rsidRDefault="00A101CC" w:rsidP="002C2DD0">
            <w:pPr>
              <w:spacing w:line="240" w:lineRule="auto"/>
              <w:ind w:right="0"/>
              <w:jc w:val="left"/>
              <w:rPr>
                <w:rFonts w:eastAsia="Times New Roman" w:cs="Arial"/>
                <w:sz w:val="20"/>
                <w:szCs w:val="20"/>
                <w:lang w:eastAsia="en-GB"/>
              </w:rPr>
            </w:pPr>
            <w:r>
              <w:rPr>
                <w:rFonts w:eastAsia="Times New Roman" w:cs="Arial"/>
                <w:sz w:val="23"/>
                <w:szCs w:val="23"/>
                <w:lang w:eastAsia="en-GB"/>
              </w:rPr>
              <w:t>£4.96</w:t>
            </w:r>
          </w:p>
        </w:tc>
      </w:tr>
    </w:tbl>
    <w:p w:rsidR="002C2DD0" w:rsidRDefault="002C2DD0"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b/>
      </w:r>
    </w:p>
    <w:p w:rsidR="00E62B64" w:rsidRDefault="00E62B64" w:rsidP="00E62B64">
      <w:pPr>
        <w:spacing w:line="240" w:lineRule="auto"/>
        <w:ind w:right="0"/>
        <w:rPr>
          <w:rFonts w:eastAsia="Calibri" w:cs="Arial"/>
          <w:sz w:val="22"/>
          <w:szCs w:val="22"/>
        </w:rPr>
      </w:pPr>
      <w:r w:rsidRPr="00E62B64">
        <w:rPr>
          <w:rFonts w:eastAsia="Calibri" w:cs="Arial"/>
          <w:sz w:val="22"/>
          <w:szCs w:val="22"/>
        </w:rPr>
        <w:t>You will be paid at trainee rate whilst completing your initial recruit training. Once you have completed the required training satisfactorily you will be paid at development rate. On completion of your development programme (when you have been deemed competent in role) you will be paid at the competent rate of pay.</w:t>
      </w: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Pr="00E62B64" w:rsidRDefault="00A1205C"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w:t>
      </w:r>
    </w:p>
    <w:p w:rsidR="003C16CC" w:rsidRPr="003C16CC" w:rsidRDefault="00E62B64" w:rsidP="003C16CC">
      <w:pPr>
        <w:pStyle w:val="Heading1"/>
        <w:pBdr>
          <w:top w:val="single" w:sz="8" w:space="1" w:color="auto"/>
          <w:left w:val="single" w:sz="8" w:space="4" w:color="auto"/>
          <w:bottom w:val="single" w:sz="8" w:space="1" w:color="auto"/>
          <w:right w:val="single" w:sz="8" w:space="4" w:color="auto"/>
        </w:pBdr>
        <w:shd w:val="clear" w:color="auto" w:fill="FFC000" w:themeFill="accent4"/>
      </w:pPr>
      <w:bookmarkStart w:id="11" w:name="_Toc114484698"/>
      <w:r w:rsidRPr="00E62B64">
        <w:t>RECRUITMENT STAGES</w:t>
      </w:r>
      <w:bookmarkEnd w:id="11"/>
    </w:p>
    <w:p w:rsidR="003C16CC" w:rsidRDefault="003C16CC" w:rsidP="00E62B64">
      <w:pPr>
        <w:spacing w:line="240" w:lineRule="auto"/>
        <w:ind w:right="0"/>
        <w:rPr>
          <w:rFonts w:asciiTheme="minorHAnsi" w:hAnsiTheme="minorHAnsi"/>
        </w:rPr>
      </w:pPr>
      <w:r>
        <w:fldChar w:fldCharType="begin"/>
      </w:r>
      <w:r>
        <w:instrText xml:space="preserve"> LINK </w:instrText>
      </w:r>
      <w:r w:rsidR="006E1A4C">
        <w:instrText xml:space="preserve">Excel.Sheet.12 C:\\Users\\ehazlehurst\\AppData\\Roaming\\OpenText\\DM\\Temp\\HR_DM-#514225-v1-On-Call_Recruitment_Planner_-_Timeline.XLSX "Feb 2024!R1C1:R15C4" </w:instrText>
      </w:r>
      <w:r>
        <w:instrText xml:space="preserve">\a \f 4 \h  \* MERGEFORMAT </w:instrText>
      </w:r>
      <w:r>
        <w:fldChar w:fldCharType="separate"/>
      </w:r>
    </w:p>
    <w:p w:rsidR="00A101CC" w:rsidRDefault="00A101CC" w:rsidP="004232D1">
      <w:pPr>
        <w:spacing w:line="240" w:lineRule="auto"/>
        <w:ind w:right="0"/>
        <w:jc w:val="center"/>
        <w:rPr>
          <w:rFonts w:eastAsia="Calibri" w:cs="Arial"/>
          <w:sz w:val="22"/>
          <w:szCs w:val="22"/>
        </w:rPr>
      </w:pPr>
      <w:r>
        <w:rPr>
          <w:noProof/>
          <w:lang w:eastAsia="en-GB"/>
        </w:rPr>
        <w:drawing>
          <wp:inline distT="0" distB="0" distL="0" distR="0" wp14:anchorId="26BBCC04" wp14:editId="2C67981B">
            <wp:extent cx="5219700" cy="66675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19700" cy="6667500"/>
                    </a:xfrm>
                    <a:prstGeom prst="rect">
                      <a:avLst/>
                    </a:prstGeom>
                  </pic:spPr>
                </pic:pic>
              </a:graphicData>
            </a:graphic>
          </wp:inline>
        </w:drawing>
      </w:r>
    </w:p>
    <w:p w:rsidR="003C16CC" w:rsidRDefault="003C16CC" w:rsidP="00E62B64">
      <w:pPr>
        <w:spacing w:line="240" w:lineRule="auto"/>
        <w:ind w:right="0"/>
        <w:rPr>
          <w:rFonts w:eastAsia="Calibri" w:cs="Arial"/>
          <w:sz w:val="22"/>
          <w:szCs w:val="22"/>
        </w:rPr>
      </w:pPr>
      <w:r>
        <w:rPr>
          <w:rFonts w:eastAsia="Calibri" w:cs="Arial"/>
          <w:sz w:val="22"/>
          <w:szCs w:val="22"/>
        </w:rPr>
        <w:fldChar w:fldCharType="end"/>
      </w:r>
    </w:p>
    <w:p w:rsidR="004232D1" w:rsidRDefault="004232D1">
      <w:pPr>
        <w:spacing w:line="240" w:lineRule="auto"/>
        <w:ind w:left="1134"/>
        <w:jc w:val="left"/>
        <w:rPr>
          <w:b/>
        </w:rPr>
      </w:pPr>
      <w:r>
        <w:rPr>
          <w:b/>
        </w:rPr>
        <w:br w:type="page"/>
      </w:r>
    </w:p>
    <w:p w:rsidR="00475455" w:rsidRPr="00475455" w:rsidRDefault="00475455" w:rsidP="00E62B64">
      <w:pPr>
        <w:spacing w:line="240" w:lineRule="auto"/>
        <w:ind w:right="0"/>
        <w:rPr>
          <w:b/>
        </w:rPr>
      </w:pPr>
      <w:r w:rsidRPr="00475455">
        <w:rPr>
          <w:b/>
        </w:rPr>
        <w:t>Application</w:t>
      </w:r>
    </w:p>
    <w:p w:rsidR="00475455" w:rsidRDefault="00475455" w:rsidP="00E62B64">
      <w:pPr>
        <w:spacing w:line="240" w:lineRule="auto"/>
        <w:ind w:right="0"/>
      </w:pPr>
    </w:p>
    <w:p w:rsidR="00475455" w:rsidRDefault="00475455" w:rsidP="00E62B64">
      <w:pPr>
        <w:spacing w:line="240" w:lineRule="auto"/>
        <w:ind w:right="0"/>
      </w:pPr>
      <w:r>
        <w:t>To become an On-Call Firefighter you are required to undertake a series of tests designed to assess your suitability for the role.</w:t>
      </w:r>
    </w:p>
    <w:p w:rsidR="00475455" w:rsidRDefault="00475455" w:rsidP="00E62B64">
      <w:pPr>
        <w:spacing w:line="240" w:lineRule="auto"/>
        <w:ind w:right="0"/>
      </w:pPr>
    </w:p>
    <w:p w:rsidR="00475455" w:rsidRDefault="004232D1" w:rsidP="00E62B64">
      <w:pPr>
        <w:spacing w:line="240" w:lineRule="auto"/>
        <w:ind w:right="0"/>
      </w:pPr>
      <w:r>
        <w:t>The first step is to register your interest</w:t>
      </w:r>
      <w:r w:rsidR="00475455">
        <w:t xml:space="preserve"> on the South Yorkshire Fire and Rescue websi</w:t>
      </w:r>
      <w:r>
        <w:t xml:space="preserve">te (link below). </w:t>
      </w:r>
      <w:r w:rsidR="00475455">
        <w:t xml:space="preserve">You will be contacted </w:t>
      </w:r>
      <w:r>
        <w:t xml:space="preserve">when we enter an active recruitment phase </w:t>
      </w:r>
      <w:r w:rsidR="00475455">
        <w:t>and invited to come to station for a station visit.</w:t>
      </w:r>
    </w:p>
    <w:p w:rsidR="00475455" w:rsidRDefault="00475455" w:rsidP="00E62B64">
      <w:pPr>
        <w:spacing w:line="240" w:lineRule="auto"/>
        <w:ind w:right="0"/>
      </w:pPr>
    </w:p>
    <w:p w:rsidR="00475455" w:rsidRDefault="00AB15D9" w:rsidP="00E62B64">
      <w:pPr>
        <w:spacing w:line="240" w:lineRule="auto"/>
        <w:ind w:right="0"/>
        <w:rPr>
          <w:rFonts w:eastAsia="Calibri" w:cs="Arial"/>
          <w:sz w:val="22"/>
          <w:szCs w:val="22"/>
        </w:rPr>
      </w:pPr>
      <w:hyperlink r:id="rId13" w:history="1">
        <w:r w:rsidR="00475455" w:rsidRPr="00E168E6">
          <w:rPr>
            <w:rStyle w:val="Hyperlink"/>
          </w:rPr>
          <w:t>https://www.syfire.gov.uk/find-a-job/register-your-interest/</w:t>
        </w:r>
      </w:hyperlink>
      <w:r w:rsidR="00475455">
        <w:t xml:space="preserve"> </w:t>
      </w:r>
    </w:p>
    <w:p w:rsidR="00475455" w:rsidRDefault="00475455" w:rsidP="00E62B64">
      <w:pPr>
        <w:spacing w:line="240" w:lineRule="auto"/>
        <w:ind w:right="0"/>
        <w:rPr>
          <w:rFonts w:eastAsia="Calibri" w:cs="Arial"/>
          <w:sz w:val="22"/>
          <w:szCs w:val="22"/>
        </w:rPr>
      </w:pPr>
    </w:p>
    <w:p w:rsidR="00475455" w:rsidRPr="00E62B64" w:rsidRDefault="00475455"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2" w:name="_Toc114484699"/>
      <w:r w:rsidRPr="00E62B64">
        <w:rPr>
          <w:rFonts w:eastAsia="Calibri"/>
        </w:rPr>
        <w:t>Station Visit and Initial Interest Form</w:t>
      </w:r>
      <w:bookmarkEnd w:id="12"/>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You will be invited to attend your local station to meet the crew and discuss the role of an ‘On-call Firefighter’. This is the opportunity for both the Watch Manager and yourself to discuss whether the role is suitable for you. This is an informal chat and will involve discussing your availability, your response time to station, what would be expected and also allowing you to ask any questions you may have.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If both you and the Watch Manager are happy, an initial interest form will be completed </w:t>
      </w:r>
      <w:r w:rsidR="00475455">
        <w:rPr>
          <w:rFonts w:eastAsia="Calibri" w:cs="Arial"/>
          <w:sz w:val="22"/>
          <w:szCs w:val="22"/>
        </w:rPr>
        <w:t>and forwarded to People Team</w:t>
      </w:r>
      <w:r w:rsidRPr="00E62B64">
        <w:rPr>
          <w:rFonts w:eastAsia="Calibri" w:cs="Arial"/>
          <w:sz w:val="22"/>
          <w:szCs w:val="22"/>
        </w:rPr>
        <w:t xml:space="preserve"> to progress with the recruitment process. Along with your personal details, your initial interest form will detail what ‘availability’ you are able to provide. We will use this information to determine your suitability for the station you have applied for.</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3" w:name="_Toc114484700"/>
      <w:r w:rsidRPr="00E62B64">
        <w:rPr>
          <w:rFonts w:eastAsia="Calibri"/>
        </w:rPr>
        <w:t>Realistic Job Preview and Eligibility Questions (online)</w:t>
      </w:r>
      <w:bookmarkEnd w:id="13"/>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Being a firefighter is challenging and can involve a number of situations not commonly found in other jobs. These questions will help you decide whether you are likely to enjoy working as a firefighter.</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The Eligibility Questions allow us to establish whether you are eligible to apply to become An On-call Firefighter with South Yorkshire Fire and Rescue. If you leave the eligibility screens without submitting your details this information will not be saved.</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As part of this stage you will be asked to declare any unspent criminal convictions. Under the Rehabilitation of Offenders Act 1974 you are obliged to declare any unspent convictions or criminal proceedings pending as these may bar you from working as a Firefighter. This will be checked before an offer of employment is made. Failure to declare any unspent conviction(s) will result in your application being withdrawn.</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An email link to the questions will be sent to your email address to be completed at home before you can move onto the stage.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4" w:name="_Toc114484701"/>
      <w:r w:rsidRPr="00E62B64">
        <w:rPr>
          <w:rFonts w:eastAsia="Calibri"/>
        </w:rPr>
        <w:t>Psychometric Tests (online)</w:t>
      </w:r>
      <w:bookmarkEnd w:id="14"/>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The purpose of this stage is to examine key qualities you need to work in the role of a firefighter. These assessments are designed to give all candidates a fair chance to show that they have the skills, abilities and personal qualities important for success as a firefighter.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The psychometric tests include multiple choice ability tests. These tests relate to the role of a Firefighter and assess your ability to work with numbers, solve problems as well as verbal and mechanical questions. Please be aware that the below details are an indication of the type of psychometric tests undertaken but may be subject to change in future recruitment processes.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The psychometric tests will run in three phases and you will be required to pass each assessment before being invited by email to complete the next</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Phase 1 and Phase 2 can be completed at home: </w:t>
      </w:r>
    </w:p>
    <w:p w:rsidR="00E62B64" w:rsidRPr="00E62B64" w:rsidRDefault="00E62B64" w:rsidP="00E62B64">
      <w:pPr>
        <w:spacing w:line="240" w:lineRule="auto"/>
        <w:ind w:right="0"/>
        <w:rPr>
          <w:rFonts w:eastAsia="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
        <w:gridCol w:w="1883"/>
        <w:gridCol w:w="6652"/>
      </w:tblGrid>
      <w:tr w:rsidR="002C2DD0" w:rsidRPr="002C2DD0" w:rsidTr="002C2DD0">
        <w:trPr>
          <w:cantSplit/>
          <w:trHeight w:val="1134"/>
        </w:trPr>
        <w:tc>
          <w:tcPr>
            <w:tcW w:w="475" w:type="dxa"/>
            <w:tcBorders>
              <w:top w:val="single" w:sz="4" w:space="0" w:color="auto"/>
              <w:left w:val="single" w:sz="4" w:space="0" w:color="auto"/>
              <w:bottom w:val="single" w:sz="4" w:space="0" w:color="auto"/>
              <w:right w:val="single" w:sz="4" w:space="0" w:color="auto"/>
            </w:tcBorders>
            <w:shd w:val="clear" w:color="auto" w:fill="D9D9D9"/>
            <w:textDirection w:val="btLr"/>
            <w:hideMark/>
          </w:tcPr>
          <w:p w:rsidR="002C2DD0" w:rsidRPr="002C2DD0" w:rsidRDefault="002C2DD0" w:rsidP="002C2DD0">
            <w:pPr>
              <w:spacing w:line="240" w:lineRule="auto"/>
              <w:ind w:left="113" w:right="113"/>
              <w:jc w:val="center"/>
              <w:rPr>
                <w:rFonts w:eastAsia="Times New Roman" w:cs="Arial"/>
                <w:b/>
                <w:bCs/>
                <w:iCs/>
                <w:sz w:val="22"/>
                <w:szCs w:val="22"/>
                <w:lang w:eastAsia="en-GB"/>
              </w:rPr>
            </w:pPr>
            <w:r w:rsidRPr="002C2DD0">
              <w:rPr>
                <w:rFonts w:eastAsia="Times New Roman" w:cs="Arial"/>
                <w:b/>
                <w:bCs/>
                <w:iCs/>
                <w:sz w:val="22"/>
                <w:szCs w:val="22"/>
                <w:lang w:eastAsia="en-GB"/>
              </w:rPr>
              <w:t>Phase 1</w:t>
            </w:r>
          </w:p>
        </w:tc>
        <w:tc>
          <w:tcPr>
            <w:tcW w:w="1901" w:type="dxa"/>
            <w:tcBorders>
              <w:top w:val="single" w:sz="4" w:space="0" w:color="auto"/>
              <w:left w:val="single" w:sz="4" w:space="0" w:color="auto"/>
              <w:bottom w:val="single" w:sz="4" w:space="0" w:color="auto"/>
              <w:right w:val="single" w:sz="4" w:space="0" w:color="auto"/>
            </w:tcBorders>
            <w:shd w:val="clear" w:color="auto" w:fill="D9D9D9"/>
            <w:vAlign w:val="center"/>
          </w:tcPr>
          <w:p w:rsidR="002C2DD0" w:rsidRPr="002C2DD0" w:rsidRDefault="002C2DD0" w:rsidP="002C2DD0">
            <w:pPr>
              <w:spacing w:line="240" w:lineRule="auto"/>
              <w:ind w:right="0"/>
              <w:rPr>
                <w:rFonts w:eastAsia="Times New Roman" w:cs="Arial"/>
                <w:b/>
                <w:bCs/>
                <w:iCs/>
                <w:sz w:val="22"/>
                <w:szCs w:val="22"/>
                <w:lang w:eastAsia="en-GB"/>
              </w:rPr>
            </w:pPr>
            <w:r w:rsidRPr="002C2DD0">
              <w:rPr>
                <w:rFonts w:eastAsia="Times New Roman" w:cs="Arial"/>
                <w:b/>
                <w:bCs/>
                <w:iCs/>
                <w:sz w:val="22"/>
                <w:szCs w:val="22"/>
                <w:lang w:eastAsia="en-GB"/>
              </w:rPr>
              <w:t>Behavioural Style Questionnaire</w:t>
            </w:r>
          </w:p>
        </w:tc>
        <w:tc>
          <w:tcPr>
            <w:tcW w:w="7139" w:type="dxa"/>
            <w:tcBorders>
              <w:top w:val="single" w:sz="4" w:space="0" w:color="auto"/>
              <w:left w:val="single" w:sz="4" w:space="0" w:color="auto"/>
              <w:bottom w:val="single" w:sz="4" w:space="0" w:color="auto"/>
              <w:right w:val="single" w:sz="4" w:space="0" w:color="auto"/>
            </w:tcBorders>
            <w:vAlign w:val="center"/>
            <w:hideMark/>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 xml:space="preserve">The Behavioural Styles Questionnaire is a questionnaire about a candidate’s typical behaviours and the values they emphasise at work. Candidates must rate the extent to which they agree or disagree with statements about their working style. </w:t>
            </w:r>
          </w:p>
        </w:tc>
      </w:tr>
    </w:tbl>
    <w:p w:rsidR="00E62B64" w:rsidRDefault="00E62B64" w:rsidP="00E62B64">
      <w:pPr>
        <w:spacing w:line="240" w:lineRule="auto"/>
        <w:ind w:right="0"/>
        <w:rPr>
          <w:rFonts w:eastAsia="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
        <w:gridCol w:w="1855"/>
        <w:gridCol w:w="6680"/>
      </w:tblGrid>
      <w:tr w:rsidR="002C2DD0" w:rsidRPr="002C2DD0" w:rsidTr="002C2DD0">
        <w:trPr>
          <w:cantSplit/>
          <w:trHeight w:val="1134"/>
        </w:trPr>
        <w:tc>
          <w:tcPr>
            <w:tcW w:w="475" w:type="dxa"/>
            <w:tcBorders>
              <w:top w:val="single" w:sz="4" w:space="0" w:color="auto"/>
              <w:left w:val="single" w:sz="4" w:space="0" w:color="auto"/>
              <w:bottom w:val="single" w:sz="4" w:space="0" w:color="auto"/>
              <w:right w:val="single" w:sz="4" w:space="0" w:color="auto"/>
            </w:tcBorders>
            <w:shd w:val="clear" w:color="auto" w:fill="D9D9D9"/>
            <w:textDirection w:val="btLr"/>
            <w:hideMark/>
          </w:tcPr>
          <w:p w:rsidR="002C2DD0" w:rsidRPr="002C2DD0" w:rsidRDefault="002C2DD0" w:rsidP="002C2DD0">
            <w:pPr>
              <w:spacing w:line="240" w:lineRule="auto"/>
              <w:ind w:left="113" w:right="113"/>
              <w:jc w:val="center"/>
              <w:rPr>
                <w:rFonts w:eastAsia="Times New Roman" w:cs="Arial"/>
                <w:sz w:val="22"/>
                <w:szCs w:val="22"/>
                <w:lang w:eastAsia="en-GB"/>
              </w:rPr>
            </w:pPr>
            <w:r w:rsidRPr="002C2DD0">
              <w:rPr>
                <w:rFonts w:eastAsia="Times New Roman" w:cs="Arial"/>
                <w:b/>
                <w:bCs/>
                <w:iCs/>
                <w:sz w:val="22"/>
                <w:szCs w:val="22"/>
                <w:lang w:eastAsia="en-GB"/>
              </w:rPr>
              <w:t>Phase 2</w:t>
            </w:r>
          </w:p>
        </w:tc>
        <w:tc>
          <w:tcPr>
            <w:tcW w:w="1901" w:type="dxa"/>
            <w:tcBorders>
              <w:top w:val="single" w:sz="4" w:space="0" w:color="auto"/>
              <w:left w:val="single" w:sz="4" w:space="0" w:color="auto"/>
              <w:bottom w:val="single" w:sz="4" w:space="0" w:color="auto"/>
              <w:right w:val="single" w:sz="4" w:space="0" w:color="auto"/>
            </w:tcBorders>
            <w:shd w:val="clear" w:color="auto" w:fill="D9D9D9"/>
            <w:vAlign w:val="center"/>
          </w:tcPr>
          <w:p w:rsidR="002C2DD0" w:rsidRPr="002C2DD0" w:rsidRDefault="002C2DD0" w:rsidP="002C2DD0">
            <w:pPr>
              <w:spacing w:line="240" w:lineRule="auto"/>
              <w:ind w:right="0"/>
              <w:rPr>
                <w:rFonts w:eastAsia="Times New Roman" w:cs="Arial"/>
                <w:b/>
                <w:bCs/>
                <w:iCs/>
                <w:sz w:val="22"/>
                <w:szCs w:val="22"/>
                <w:lang w:eastAsia="en-GB"/>
              </w:rPr>
            </w:pPr>
            <w:r w:rsidRPr="002C2DD0">
              <w:rPr>
                <w:rFonts w:eastAsia="Times New Roman" w:cs="Arial"/>
                <w:b/>
                <w:bCs/>
                <w:iCs/>
                <w:sz w:val="22"/>
                <w:szCs w:val="22"/>
                <w:lang w:eastAsia="en-GB"/>
              </w:rPr>
              <w:t>Situational Judgment Test</w:t>
            </w:r>
          </w:p>
        </w:tc>
        <w:tc>
          <w:tcPr>
            <w:tcW w:w="7139" w:type="dxa"/>
            <w:tcBorders>
              <w:top w:val="single" w:sz="4" w:space="0" w:color="auto"/>
              <w:left w:val="single" w:sz="4" w:space="0" w:color="auto"/>
              <w:bottom w:val="single" w:sz="4" w:space="0" w:color="auto"/>
              <w:right w:val="single" w:sz="4" w:space="0" w:color="auto"/>
            </w:tcBorders>
            <w:vAlign w:val="center"/>
            <w:hideMark/>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In this test you will be presented with the type of situations you could face in the role of a Firefighter and will be asked how you think you should react to each situation. This is not a timed test but should take between 20 and 30 minutes.</w:t>
            </w:r>
          </w:p>
        </w:tc>
      </w:tr>
    </w:tbl>
    <w:p w:rsidR="002C2DD0" w:rsidRDefault="002C2DD0" w:rsidP="00E62B64">
      <w:pPr>
        <w:spacing w:line="240" w:lineRule="auto"/>
        <w:ind w:right="0"/>
        <w:rPr>
          <w:rFonts w:eastAsia="Calibri" w:cs="Arial"/>
          <w:sz w:val="22"/>
          <w:szCs w:val="22"/>
        </w:rPr>
      </w:pPr>
    </w:p>
    <w:p w:rsidR="002C2DD0" w:rsidRPr="00B45BB1" w:rsidRDefault="002C2DD0" w:rsidP="00E62B64">
      <w:pPr>
        <w:spacing w:line="240" w:lineRule="auto"/>
        <w:ind w:right="0"/>
        <w:rPr>
          <w:rFonts w:eastAsia="Calibri" w:cs="Arial"/>
          <w:sz w:val="22"/>
          <w:szCs w:val="22"/>
        </w:rPr>
      </w:pPr>
    </w:p>
    <w:p w:rsidR="00E62B64" w:rsidRPr="00B45BB1" w:rsidRDefault="00E62B64" w:rsidP="00E62B64">
      <w:pPr>
        <w:spacing w:line="240" w:lineRule="auto"/>
        <w:ind w:right="0"/>
        <w:rPr>
          <w:rFonts w:eastAsia="Calibri" w:cs="Arial"/>
          <w:sz w:val="22"/>
          <w:szCs w:val="22"/>
        </w:rPr>
      </w:pPr>
      <w:r w:rsidRPr="00B45BB1">
        <w:rPr>
          <w:rFonts w:eastAsia="Calibri" w:cs="Arial"/>
          <w:sz w:val="22"/>
          <w:szCs w:val="22"/>
        </w:rPr>
        <w:t xml:space="preserve">The following </w:t>
      </w:r>
      <w:r w:rsidR="00475455" w:rsidRPr="00B45BB1">
        <w:rPr>
          <w:sz w:val="22"/>
          <w:szCs w:val="22"/>
        </w:rPr>
        <w:t xml:space="preserve">3 tests that make up Phase 3 can be completed at home, although you will be required to do shorter verification tests on </w:t>
      </w:r>
      <w:r w:rsidR="004232D1">
        <w:rPr>
          <w:sz w:val="22"/>
          <w:szCs w:val="22"/>
        </w:rPr>
        <w:t>SYFR premises</w:t>
      </w:r>
      <w:r w:rsidRPr="00B45BB1">
        <w:rPr>
          <w:rFonts w:eastAsia="Calibri" w:cs="Arial"/>
          <w:sz w:val="22"/>
          <w:szCs w:val="22"/>
        </w:rPr>
        <w:t>:</w:t>
      </w:r>
    </w:p>
    <w:p w:rsidR="002C2DD0" w:rsidRDefault="002C2DD0" w:rsidP="00E62B64">
      <w:pPr>
        <w:spacing w:line="240" w:lineRule="auto"/>
        <w:ind w:right="0"/>
        <w:rPr>
          <w:rFonts w:eastAsia="Calibri" w:cs="Arial"/>
          <w:sz w:val="22"/>
          <w:szCs w:val="22"/>
        </w:rPr>
      </w:pPr>
    </w:p>
    <w:tbl>
      <w:tblPr>
        <w:tblStyle w:val="TableGrid3"/>
        <w:tblpPr w:leftFromText="180" w:rightFromText="180" w:vertAnchor="text" w:tblpY="1"/>
        <w:tblOverlap w:val="never"/>
        <w:tblW w:w="9351" w:type="dxa"/>
        <w:shd w:val="pct20" w:color="auto" w:fill="auto"/>
        <w:tblLook w:val="04A0" w:firstRow="1" w:lastRow="0" w:firstColumn="1" w:lastColumn="0" w:noHBand="0" w:noVBand="1"/>
      </w:tblPr>
      <w:tblGrid>
        <w:gridCol w:w="475"/>
        <w:gridCol w:w="1930"/>
        <w:gridCol w:w="6946"/>
      </w:tblGrid>
      <w:tr w:rsidR="00475455" w:rsidRPr="002C2DD0" w:rsidTr="00475455">
        <w:trPr>
          <w:trHeight w:val="841"/>
        </w:trPr>
        <w:tc>
          <w:tcPr>
            <w:tcW w:w="475" w:type="dxa"/>
            <w:vMerge w:val="restart"/>
            <w:shd w:val="pct15" w:color="auto" w:fill="auto"/>
            <w:textDirection w:val="btLr"/>
          </w:tcPr>
          <w:p w:rsidR="00475455" w:rsidRPr="002C2DD0" w:rsidRDefault="00475455" w:rsidP="002C2DD0">
            <w:pPr>
              <w:tabs>
                <w:tab w:val="left" w:pos="1048"/>
              </w:tabs>
              <w:spacing w:line="240" w:lineRule="auto"/>
              <w:ind w:left="113" w:right="113"/>
              <w:jc w:val="center"/>
              <w:rPr>
                <w:rFonts w:cs="Arial"/>
                <w:lang w:eastAsia="en-GB"/>
              </w:rPr>
            </w:pPr>
            <w:r w:rsidRPr="002C2DD0">
              <w:rPr>
                <w:rFonts w:cs="Arial"/>
                <w:b/>
                <w:bCs/>
                <w:iCs/>
                <w:szCs w:val="22"/>
                <w:lang w:eastAsia="en-GB"/>
              </w:rPr>
              <w:t>Phase 3</w:t>
            </w:r>
          </w:p>
        </w:tc>
        <w:tc>
          <w:tcPr>
            <w:tcW w:w="1930" w:type="dxa"/>
            <w:shd w:val="pct15" w:color="auto" w:fill="auto"/>
          </w:tcPr>
          <w:p w:rsidR="00475455" w:rsidRPr="002C2DD0" w:rsidRDefault="00475455" w:rsidP="002C2DD0">
            <w:pPr>
              <w:tabs>
                <w:tab w:val="left" w:pos="1048"/>
              </w:tabs>
              <w:spacing w:line="240" w:lineRule="auto"/>
              <w:jc w:val="left"/>
              <w:rPr>
                <w:rFonts w:cs="Arial"/>
                <w:lang w:eastAsia="en-GB"/>
              </w:rPr>
            </w:pPr>
            <w:r w:rsidRPr="002C2DD0">
              <w:rPr>
                <w:rFonts w:cs="Arial"/>
                <w:b/>
                <w:bCs/>
                <w:iCs/>
                <w:szCs w:val="22"/>
                <w:lang w:eastAsia="en-GB"/>
              </w:rPr>
              <w:t>Verbal Reasoning</w:t>
            </w:r>
          </w:p>
        </w:tc>
        <w:tc>
          <w:tcPr>
            <w:tcW w:w="6946" w:type="dxa"/>
            <w:shd w:val="clear" w:color="auto" w:fill="auto"/>
          </w:tcPr>
          <w:p w:rsidR="00475455" w:rsidRPr="002C2DD0" w:rsidRDefault="00475455" w:rsidP="002C2DD0">
            <w:pPr>
              <w:tabs>
                <w:tab w:val="left" w:pos="1048"/>
              </w:tabs>
              <w:spacing w:line="240" w:lineRule="auto"/>
              <w:jc w:val="left"/>
              <w:rPr>
                <w:rFonts w:cs="Arial"/>
                <w:lang w:eastAsia="en-GB"/>
              </w:rPr>
            </w:pPr>
            <w:r w:rsidRPr="002C2DD0">
              <w:rPr>
                <w:rFonts w:cs="Arial"/>
                <w:szCs w:val="22"/>
                <w:lang w:eastAsia="en-GB"/>
              </w:rPr>
              <w:t>This test is designed to measure your ability to interpret and make sense of written information. This is a timed test and you will have 12 minutes to complete the questions.</w:t>
            </w:r>
          </w:p>
        </w:tc>
      </w:tr>
      <w:tr w:rsidR="00475455" w:rsidRPr="002C2DD0" w:rsidTr="00475455">
        <w:trPr>
          <w:trHeight w:val="1121"/>
        </w:trPr>
        <w:tc>
          <w:tcPr>
            <w:tcW w:w="475" w:type="dxa"/>
            <w:vMerge/>
            <w:shd w:val="pct15" w:color="auto" w:fill="auto"/>
          </w:tcPr>
          <w:p w:rsidR="00475455" w:rsidRPr="002C2DD0" w:rsidRDefault="00475455" w:rsidP="002C2DD0">
            <w:pPr>
              <w:tabs>
                <w:tab w:val="left" w:pos="1048"/>
              </w:tabs>
              <w:spacing w:line="240" w:lineRule="auto"/>
              <w:jc w:val="left"/>
              <w:rPr>
                <w:rFonts w:cs="Arial"/>
                <w:lang w:eastAsia="en-GB"/>
              </w:rPr>
            </w:pPr>
          </w:p>
        </w:tc>
        <w:tc>
          <w:tcPr>
            <w:tcW w:w="1930" w:type="dxa"/>
            <w:shd w:val="pct15" w:color="auto" w:fill="auto"/>
          </w:tcPr>
          <w:p w:rsidR="00475455" w:rsidRPr="002C2DD0" w:rsidRDefault="00475455" w:rsidP="002C2DD0">
            <w:pPr>
              <w:tabs>
                <w:tab w:val="left" w:pos="1048"/>
              </w:tabs>
              <w:spacing w:line="240" w:lineRule="auto"/>
              <w:jc w:val="left"/>
              <w:rPr>
                <w:rFonts w:cs="Arial"/>
                <w:lang w:eastAsia="en-GB"/>
              </w:rPr>
            </w:pPr>
            <w:r w:rsidRPr="002C2DD0">
              <w:rPr>
                <w:rFonts w:cs="Arial"/>
                <w:b/>
                <w:bCs/>
                <w:iCs/>
                <w:szCs w:val="22"/>
                <w:lang w:eastAsia="en-GB"/>
              </w:rPr>
              <w:t>Numerical Reasoning</w:t>
            </w:r>
          </w:p>
        </w:tc>
        <w:tc>
          <w:tcPr>
            <w:tcW w:w="6946" w:type="dxa"/>
            <w:shd w:val="clear" w:color="auto" w:fill="auto"/>
          </w:tcPr>
          <w:p w:rsidR="00475455" w:rsidRPr="002C2DD0" w:rsidRDefault="00475455" w:rsidP="002C2DD0">
            <w:pPr>
              <w:tabs>
                <w:tab w:val="left" w:pos="1048"/>
              </w:tabs>
              <w:spacing w:line="240" w:lineRule="auto"/>
              <w:jc w:val="left"/>
              <w:rPr>
                <w:rFonts w:cs="Arial"/>
                <w:lang w:eastAsia="en-GB"/>
              </w:rPr>
            </w:pPr>
            <w:r w:rsidRPr="002C2DD0">
              <w:rPr>
                <w:rFonts w:cs="Arial"/>
                <w:szCs w:val="22"/>
                <w:lang w:eastAsia="en-GB"/>
              </w:rPr>
              <w:t>Firefighters need to be able to make basic mathematical calculations.  You will be presented with a number of scenarios that will show numerical information in a variety of formats from tables to graphs. This is a timed test and you will have 15 minutes to complete the questions.</w:t>
            </w:r>
          </w:p>
        </w:tc>
      </w:tr>
      <w:tr w:rsidR="00475455" w:rsidRPr="002C2DD0" w:rsidTr="00475455">
        <w:trPr>
          <w:trHeight w:val="1123"/>
        </w:trPr>
        <w:tc>
          <w:tcPr>
            <w:tcW w:w="475" w:type="dxa"/>
            <w:vMerge/>
            <w:shd w:val="pct15" w:color="auto" w:fill="auto"/>
          </w:tcPr>
          <w:p w:rsidR="00475455" w:rsidRPr="002C2DD0" w:rsidRDefault="00475455" w:rsidP="002C2DD0">
            <w:pPr>
              <w:tabs>
                <w:tab w:val="left" w:pos="1048"/>
              </w:tabs>
              <w:spacing w:line="240" w:lineRule="auto"/>
              <w:jc w:val="left"/>
              <w:rPr>
                <w:rFonts w:cs="Arial"/>
                <w:lang w:eastAsia="en-GB"/>
              </w:rPr>
            </w:pPr>
          </w:p>
        </w:tc>
        <w:tc>
          <w:tcPr>
            <w:tcW w:w="1930" w:type="dxa"/>
            <w:shd w:val="pct15" w:color="auto" w:fill="auto"/>
          </w:tcPr>
          <w:p w:rsidR="00475455" w:rsidRPr="002C2DD0" w:rsidRDefault="00475455" w:rsidP="002C2DD0">
            <w:pPr>
              <w:tabs>
                <w:tab w:val="left" w:pos="1048"/>
              </w:tabs>
              <w:spacing w:line="240" w:lineRule="auto"/>
              <w:jc w:val="left"/>
              <w:rPr>
                <w:rFonts w:cs="Arial"/>
                <w:b/>
                <w:bCs/>
                <w:iCs/>
                <w:szCs w:val="22"/>
                <w:lang w:eastAsia="en-GB"/>
              </w:rPr>
            </w:pPr>
            <w:r>
              <w:rPr>
                <w:rFonts w:cs="Arial"/>
                <w:b/>
                <w:bCs/>
                <w:iCs/>
                <w:szCs w:val="22"/>
                <w:lang w:eastAsia="en-GB"/>
              </w:rPr>
              <w:t>Mechanical Reasoning</w:t>
            </w:r>
          </w:p>
        </w:tc>
        <w:tc>
          <w:tcPr>
            <w:tcW w:w="6946" w:type="dxa"/>
            <w:shd w:val="clear" w:color="auto" w:fill="auto"/>
          </w:tcPr>
          <w:p w:rsidR="00475455" w:rsidRPr="002C2DD0" w:rsidRDefault="00475455" w:rsidP="002C2DD0">
            <w:pPr>
              <w:tabs>
                <w:tab w:val="left" w:pos="1048"/>
              </w:tabs>
              <w:spacing w:line="240" w:lineRule="auto"/>
              <w:jc w:val="left"/>
              <w:rPr>
                <w:rFonts w:cs="Arial"/>
                <w:szCs w:val="22"/>
                <w:lang w:eastAsia="en-GB"/>
              </w:rPr>
            </w:pPr>
            <w:r>
              <w:t>Questions will comprise images and contain very little text. Candidates will be required to apply cognitive reasoning to mechanical, physical and practical concepts in order to solve related problems. This is a timed test and you will have 17 minutes to complete the questions</w:t>
            </w:r>
          </w:p>
        </w:tc>
      </w:tr>
    </w:tbl>
    <w:p w:rsidR="002C2DD0" w:rsidRPr="00E62B64" w:rsidRDefault="002C2DD0"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You can prepare for the reasoning tests by following the links listed in the preparation section.       </w:t>
      </w: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5" w:name="_Toc114484702"/>
      <w:r w:rsidRPr="00E62B64">
        <w:rPr>
          <w:rFonts w:eastAsia="Calibri"/>
        </w:rPr>
        <w:t>Reasonable Adjustments</w:t>
      </w:r>
      <w:bookmarkEnd w:id="15"/>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Before undertaking the psychometric tests you will be asked if you require reasonable adjustments to complete the timed tests, for example if you are dyslexic. If the answer to this question is yes you will be prompted to contact us with information of the adjustments you require and if applicable, a copy of your dyslexia report. </w:t>
      </w:r>
    </w:p>
    <w:p w:rsidR="00E62B64" w:rsidRPr="00E62B64" w:rsidRDefault="00E62B64"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Pr="00E62B64" w:rsidRDefault="00A1205C"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6" w:name="_Toc114484703"/>
      <w:r w:rsidRPr="00E62B64">
        <w:rPr>
          <w:rFonts w:eastAsia="Calibri"/>
        </w:rPr>
        <w:t>Pre-fitness Test Questionnaire</w:t>
      </w:r>
      <w:bookmarkEnd w:id="16"/>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Once you have successfully passed the initial sift you will be required to complete: A Pre-fitness Test Questionnaire </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This will be kept confidential and reviewed by our Occupational Health team who will contact you, if required, to discuss any issues or concerns ahead of the Practical Testing.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7" w:name="_Toc114484704"/>
      <w:r w:rsidRPr="00E62B64">
        <w:rPr>
          <w:rFonts w:eastAsia="Calibri"/>
        </w:rPr>
        <w:t>Fitness Testing</w:t>
      </w:r>
      <w:bookmarkEnd w:id="17"/>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You will be required to pass a fitness test on station. This will be either the Chester walk test or a bleep test to level 8.7. If you are unsuccessful you will be invited back to retake the test within 4 weeks from a failed test. More information on the tests and how to prepare are situated in the preparation section.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8" w:name="_Toc114484705"/>
      <w:r w:rsidRPr="00E62B64">
        <w:rPr>
          <w:rFonts w:eastAsia="Calibri"/>
        </w:rPr>
        <w:t>Practical Tests</w:t>
      </w:r>
      <w:bookmarkEnd w:id="18"/>
    </w:p>
    <w:p w:rsidR="00E62B64" w:rsidRPr="00E62B64" w:rsidRDefault="00E62B64" w:rsidP="00E62B64">
      <w:pPr>
        <w:spacing w:line="240" w:lineRule="auto"/>
        <w:ind w:right="0"/>
        <w:rPr>
          <w:rFonts w:eastAsia="Calibri" w:cs="Arial"/>
          <w:sz w:val="22"/>
          <w:szCs w:val="22"/>
        </w:rPr>
      </w:pPr>
    </w:p>
    <w:p w:rsidR="00E62B64" w:rsidRDefault="00E62B64" w:rsidP="00E62B64">
      <w:pPr>
        <w:spacing w:line="240" w:lineRule="auto"/>
        <w:ind w:right="0"/>
        <w:rPr>
          <w:rFonts w:eastAsia="Calibri" w:cs="Arial"/>
          <w:sz w:val="22"/>
          <w:szCs w:val="22"/>
        </w:rPr>
      </w:pPr>
      <w:r w:rsidRPr="00E62B64">
        <w:rPr>
          <w:rFonts w:eastAsia="Calibri" w:cs="Arial"/>
          <w:sz w:val="22"/>
          <w:szCs w:val="22"/>
        </w:rPr>
        <w:t>These job-related assessments consist of six different tests which will assess your fitness and practical ability to handle fire service equipment. The tests are designed to simulate the tasks carried out in the training course and then in the role of Firefighter. Full instruction is given on the day and you will be given protective clothing to wear.</w:t>
      </w: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Pr="00E62B64" w:rsidRDefault="00A1205C"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7938"/>
      </w:tblGrid>
      <w:tr w:rsidR="002C2DD0" w:rsidRPr="002C2DD0" w:rsidTr="002C2DD0">
        <w:trPr>
          <w:trHeight w:val="1701"/>
        </w:trPr>
        <w:tc>
          <w:tcPr>
            <w:tcW w:w="1668" w:type="dxa"/>
            <w:shd w:val="clear" w:color="auto" w:fill="D9D9D9"/>
            <w:vAlign w:val="center"/>
          </w:tcPr>
          <w:p w:rsidR="002C2DD0" w:rsidRPr="002C2DD0" w:rsidRDefault="002C2DD0" w:rsidP="002C2DD0">
            <w:pPr>
              <w:spacing w:line="240" w:lineRule="auto"/>
              <w:ind w:right="0"/>
              <w:jc w:val="left"/>
              <w:rPr>
                <w:rFonts w:ascii="Times New Roman" w:eastAsia="Times New Roman" w:hAnsi="Times New Roman" w:cs="Times New Roman"/>
                <w:b/>
                <w:bCs/>
                <w:sz w:val="20"/>
                <w:szCs w:val="20"/>
                <w:lang w:eastAsia="en-GB"/>
              </w:rPr>
            </w:pPr>
            <w:r w:rsidRPr="002C2DD0">
              <w:rPr>
                <w:rFonts w:eastAsia="Times New Roman" w:cs="Arial"/>
                <w:b/>
                <w:bCs/>
                <w:color w:val="000000"/>
                <w:sz w:val="22"/>
                <w:szCs w:val="22"/>
                <w:lang w:eastAsia="en-GB"/>
              </w:rPr>
              <w:t>Fireground Fitness Test</w:t>
            </w:r>
          </w:p>
          <w:p w:rsidR="002C2DD0" w:rsidRPr="002C2DD0" w:rsidRDefault="002C2DD0" w:rsidP="002C2DD0">
            <w:pPr>
              <w:spacing w:line="240" w:lineRule="auto"/>
              <w:ind w:right="0"/>
              <w:rPr>
                <w:rFonts w:eastAsia="Times New Roman" w:cs="Arial"/>
                <w:b/>
                <w:sz w:val="22"/>
                <w:szCs w:val="22"/>
                <w:lang w:eastAsia="en-GB"/>
              </w:rPr>
            </w:pPr>
          </w:p>
        </w:tc>
        <w:tc>
          <w:tcPr>
            <w:tcW w:w="7938" w:type="dxa"/>
            <w:vAlign w:val="center"/>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 xml:space="preserve">This is a test of aerobic fitness, stamina, upper and lower body strength (Including grip strength) and co-ordination. It includes an equipment carry, casualty evacuation with a Breathing Apparatus set on your back and a hose carry. Full details including an informational video will be provided on the day and verbal instruction will be provided throughout the test from the safety officer. </w:t>
            </w:r>
          </w:p>
          <w:p w:rsidR="002C2DD0" w:rsidRPr="002C2DD0" w:rsidRDefault="002C2DD0" w:rsidP="002C2DD0">
            <w:pPr>
              <w:spacing w:line="240" w:lineRule="auto"/>
              <w:ind w:right="0"/>
              <w:rPr>
                <w:rFonts w:eastAsia="Times New Roman" w:cs="Arial"/>
                <w:sz w:val="22"/>
                <w:szCs w:val="22"/>
                <w:lang w:eastAsia="en-GB"/>
              </w:rPr>
            </w:pPr>
          </w:p>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 xml:space="preserve">The time limit on this test is 11 minutes, 11 seconds. </w:t>
            </w:r>
          </w:p>
          <w:p w:rsidR="002C2DD0" w:rsidRPr="002C2DD0" w:rsidRDefault="002C2DD0" w:rsidP="002C2DD0">
            <w:pPr>
              <w:spacing w:line="240" w:lineRule="auto"/>
              <w:ind w:right="0"/>
              <w:rPr>
                <w:rFonts w:eastAsia="Times New Roman" w:cs="Arial"/>
                <w:sz w:val="22"/>
                <w:szCs w:val="22"/>
                <w:lang w:eastAsia="en-GB"/>
              </w:rPr>
            </w:pPr>
          </w:p>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The Fireground Fitness test will be the first test each candidate will take during their testing session.</w:t>
            </w:r>
          </w:p>
        </w:tc>
      </w:tr>
      <w:tr w:rsidR="002C2DD0" w:rsidRPr="002C2DD0" w:rsidTr="002C2DD0">
        <w:trPr>
          <w:trHeight w:val="1134"/>
        </w:trPr>
        <w:tc>
          <w:tcPr>
            <w:tcW w:w="1668" w:type="dxa"/>
            <w:shd w:val="clear" w:color="auto" w:fill="D9D9D9"/>
            <w:vAlign w:val="center"/>
          </w:tcPr>
          <w:p w:rsidR="002C2DD0" w:rsidRPr="002C2DD0" w:rsidRDefault="002C2DD0" w:rsidP="002C2DD0">
            <w:pPr>
              <w:spacing w:line="240" w:lineRule="auto"/>
              <w:ind w:right="0"/>
              <w:jc w:val="left"/>
              <w:rPr>
                <w:rFonts w:ascii="Times New Roman" w:eastAsia="Times New Roman" w:hAnsi="Times New Roman" w:cs="Times New Roman"/>
                <w:b/>
                <w:bCs/>
                <w:sz w:val="20"/>
                <w:szCs w:val="20"/>
                <w:lang w:eastAsia="en-GB"/>
              </w:rPr>
            </w:pPr>
            <w:r w:rsidRPr="002C2DD0">
              <w:rPr>
                <w:rFonts w:eastAsia="Times New Roman" w:cs="Arial"/>
                <w:b/>
                <w:bCs/>
                <w:color w:val="000000"/>
                <w:sz w:val="22"/>
                <w:szCs w:val="22"/>
                <w:lang w:eastAsia="en-GB"/>
              </w:rPr>
              <w:t>Ladder Extension</w:t>
            </w:r>
          </w:p>
          <w:p w:rsidR="002C2DD0" w:rsidRPr="002C2DD0" w:rsidRDefault="002C2DD0" w:rsidP="002C2DD0">
            <w:pPr>
              <w:spacing w:line="240" w:lineRule="auto"/>
              <w:ind w:right="0"/>
              <w:rPr>
                <w:rFonts w:eastAsia="Times New Roman" w:cs="Arial"/>
                <w:b/>
                <w:sz w:val="22"/>
                <w:szCs w:val="22"/>
                <w:lang w:eastAsia="en-GB"/>
              </w:rPr>
            </w:pPr>
          </w:p>
        </w:tc>
        <w:tc>
          <w:tcPr>
            <w:tcW w:w="7938" w:type="dxa"/>
            <w:vAlign w:val="center"/>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 xml:space="preserve">This is a 2-part test of upper body and grip strength, carried out on a ladder simulator. The 1st test is to simulate fully extending a 10.5m ladder weighing approx. 28kg. The 2nd test is to simulate lowering a 13.5m ladder from full extension to ground level weighing approx. 42kg. Each test must be carried out in one continuous movement. </w:t>
            </w:r>
          </w:p>
        </w:tc>
      </w:tr>
      <w:tr w:rsidR="002C2DD0" w:rsidRPr="002C2DD0" w:rsidTr="002C2DD0">
        <w:trPr>
          <w:trHeight w:val="1134"/>
        </w:trPr>
        <w:tc>
          <w:tcPr>
            <w:tcW w:w="1668" w:type="dxa"/>
            <w:shd w:val="clear" w:color="auto" w:fill="D9D9D9"/>
            <w:vAlign w:val="center"/>
          </w:tcPr>
          <w:p w:rsidR="002C2DD0" w:rsidRPr="002C2DD0" w:rsidRDefault="002C2DD0" w:rsidP="002C2DD0">
            <w:pPr>
              <w:spacing w:line="240" w:lineRule="auto"/>
              <w:ind w:right="0"/>
              <w:jc w:val="left"/>
              <w:rPr>
                <w:rFonts w:ascii="Times New Roman" w:eastAsia="Times New Roman" w:hAnsi="Times New Roman" w:cs="Times New Roman"/>
                <w:b/>
                <w:bCs/>
                <w:sz w:val="20"/>
                <w:szCs w:val="20"/>
                <w:lang w:eastAsia="en-GB"/>
              </w:rPr>
            </w:pPr>
            <w:r w:rsidRPr="002C2DD0">
              <w:rPr>
                <w:rFonts w:eastAsia="Times New Roman" w:cs="Arial"/>
                <w:b/>
                <w:bCs/>
                <w:color w:val="000000"/>
                <w:sz w:val="22"/>
                <w:szCs w:val="22"/>
                <w:lang w:eastAsia="en-GB"/>
              </w:rPr>
              <w:t>Ladder Climb</w:t>
            </w:r>
          </w:p>
          <w:p w:rsidR="002C2DD0" w:rsidRPr="002C2DD0" w:rsidRDefault="002C2DD0" w:rsidP="002C2DD0">
            <w:pPr>
              <w:spacing w:line="240" w:lineRule="auto"/>
              <w:ind w:right="0"/>
              <w:rPr>
                <w:rFonts w:eastAsia="Times New Roman" w:cs="Arial"/>
                <w:b/>
                <w:sz w:val="22"/>
                <w:szCs w:val="22"/>
                <w:lang w:eastAsia="en-GB"/>
              </w:rPr>
            </w:pPr>
          </w:p>
        </w:tc>
        <w:tc>
          <w:tcPr>
            <w:tcW w:w="7938" w:type="dxa"/>
            <w:vAlign w:val="center"/>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This is a physical test of confidence and the ability to follow instructions.  You will ascend a 13.5 metre (45 foot) fire service ladder to a point two thirds of the full working height, take a leg lock and remove your hands from the ladder and look down to the assessor to identify a symbol placed flat on the ground at the foot of the ladder. You will be assisted if necessary by the safety officer.</w:t>
            </w:r>
          </w:p>
        </w:tc>
      </w:tr>
      <w:tr w:rsidR="002C2DD0" w:rsidRPr="002C2DD0" w:rsidTr="002C2DD0">
        <w:trPr>
          <w:trHeight w:val="1531"/>
        </w:trPr>
        <w:tc>
          <w:tcPr>
            <w:tcW w:w="1668" w:type="dxa"/>
            <w:shd w:val="clear" w:color="auto" w:fill="D9D9D9"/>
            <w:vAlign w:val="center"/>
          </w:tcPr>
          <w:p w:rsidR="002C2DD0" w:rsidRPr="002C2DD0" w:rsidRDefault="002C2DD0" w:rsidP="002C2DD0">
            <w:pPr>
              <w:spacing w:line="240" w:lineRule="auto"/>
              <w:ind w:right="0"/>
              <w:rPr>
                <w:rFonts w:eastAsia="Times New Roman" w:cs="Arial"/>
                <w:b/>
                <w:sz w:val="22"/>
                <w:szCs w:val="22"/>
                <w:lang w:eastAsia="en-GB"/>
              </w:rPr>
            </w:pPr>
            <w:r w:rsidRPr="002C2DD0">
              <w:rPr>
                <w:rFonts w:eastAsia="Times New Roman" w:cs="Arial"/>
                <w:b/>
                <w:sz w:val="22"/>
                <w:szCs w:val="22"/>
                <w:lang w:eastAsia="en-GB"/>
              </w:rPr>
              <w:t>Enclosed Space</w:t>
            </w:r>
          </w:p>
        </w:tc>
        <w:tc>
          <w:tcPr>
            <w:tcW w:w="7938" w:type="dxa"/>
            <w:vAlign w:val="center"/>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 xml:space="preserve">This is a test of confidence, agility and identification of claustrophobic tendencies. Wearing a breathing apparatus facemask, you will negotiate a crawl and walkway with clear vision. You will then retrace your steps wearing a mask that obscures your vision. This is a timed exercise. You will be assisted if necessary by the safety officer. </w:t>
            </w:r>
          </w:p>
        </w:tc>
      </w:tr>
      <w:tr w:rsidR="002C2DD0" w:rsidRPr="002C2DD0" w:rsidTr="002C2DD0">
        <w:trPr>
          <w:trHeight w:val="794"/>
        </w:trPr>
        <w:tc>
          <w:tcPr>
            <w:tcW w:w="1668" w:type="dxa"/>
            <w:shd w:val="clear" w:color="auto" w:fill="D9D9D9"/>
            <w:vAlign w:val="center"/>
          </w:tcPr>
          <w:p w:rsidR="002C2DD0" w:rsidRPr="002C2DD0" w:rsidRDefault="002C2DD0" w:rsidP="002C2DD0">
            <w:pPr>
              <w:spacing w:line="240" w:lineRule="auto"/>
              <w:ind w:right="0"/>
              <w:rPr>
                <w:rFonts w:eastAsia="Times New Roman" w:cs="Arial"/>
                <w:b/>
                <w:sz w:val="22"/>
                <w:szCs w:val="22"/>
                <w:lang w:eastAsia="en-GB"/>
              </w:rPr>
            </w:pPr>
            <w:r w:rsidRPr="002C2DD0">
              <w:rPr>
                <w:rFonts w:eastAsia="Times New Roman" w:cs="Arial"/>
                <w:b/>
                <w:sz w:val="22"/>
                <w:szCs w:val="22"/>
                <w:lang w:eastAsia="en-GB"/>
              </w:rPr>
              <w:t>Equipment Assembly</w:t>
            </w:r>
          </w:p>
        </w:tc>
        <w:tc>
          <w:tcPr>
            <w:tcW w:w="7938" w:type="dxa"/>
            <w:vAlign w:val="center"/>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This is a test of manual dexterity.  You must assemble and then disassemble a piece of equipment following a demonstration by the safety officer.</w:t>
            </w:r>
          </w:p>
        </w:tc>
      </w:tr>
      <w:tr w:rsidR="002C2DD0" w:rsidRPr="002C2DD0" w:rsidTr="002C2DD0">
        <w:trPr>
          <w:trHeight w:val="1020"/>
        </w:trPr>
        <w:tc>
          <w:tcPr>
            <w:tcW w:w="1668" w:type="dxa"/>
            <w:shd w:val="clear" w:color="auto" w:fill="D9D9D9"/>
            <w:vAlign w:val="center"/>
          </w:tcPr>
          <w:p w:rsidR="002C2DD0" w:rsidRPr="002C2DD0" w:rsidRDefault="002C2DD0" w:rsidP="002C2DD0">
            <w:pPr>
              <w:spacing w:line="240" w:lineRule="auto"/>
              <w:ind w:right="0"/>
              <w:rPr>
                <w:rFonts w:eastAsia="Times New Roman" w:cs="Arial"/>
                <w:b/>
                <w:sz w:val="22"/>
                <w:szCs w:val="22"/>
                <w:lang w:eastAsia="en-GB"/>
              </w:rPr>
            </w:pPr>
            <w:r w:rsidRPr="002C2DD0">
              <w:rPr>
                <w:rFonts w:eastAsia="Times New Roman" w:cs="Arial"/>
                <w:b/>
                <w:sz w:val="22"/>
                <w:szCs w:val="22"/>
                <w:lang w:eastAsia="en-GB"/>
              </w:rPr>
              <w:t>Ladder Lift</w:t>
            </w:r>
          </w:p>
        </w:tc>
        <w:tc>
          <w:tcPr>
            <w:tcW w:w="7938" w:type="dxa"/>
            <w:vAlign w:val="center"/>
          </w:tcPr>
          <w:p w:rsidR="002C2DD0" w:rsidRPr="002C2DD0" w:rsidRDefault="002C2DD0" w:rsidP="002C2DD0">
            <w:pPr>
              <w:spacing w:line="240" w:lineRule="auto"/>
              <w:ind w:right="0"/>
              <w:rPr>
                <w:rFonts w:eastAsia="Times New Roman" w:cs="Arial"/>
                <w:sz w:val="22"/>
                <w:szCs w:val="22"/>
                <w:lang w:eastAsia="en-GB"/>
              </w:rPr>
            </w:pPr>
            <w:r w:rsidRPr="002C2DD0">
              <w:rPr>
                <w:rFonts w:eastAsia="Times New Roman" w:cs="Arial"/>
                <w:sz w:val="22"/>
                <w:szCs w:val="22"/>
                <w:lang w:eastAsia="en-GB"/>
              </w:rPr>
              <w:t>This is a test of upper and lower body strength and co-ordination. You will raise the bar of a ladder lift simulator to a height of 190cm (6 foot) with 15 kg of weight placed on the simulator cradle, giving a total lift load of 24 kg (approx. 3½ stone). You will be assisted if necessary by the safety officer.</w:t>
            </w:r>
          </w:p>
        </w:tc>
      </w:tr>
    </w:tbl>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19" w:name="_Toc114484706"/>
      <w:r w:rsidRPr="00E62B64">
        <w:rPr>
          <w:rFonts w:eastAsia="Calibri"/>
        </w:rPr>
        <w:t>Interview</w:t>
      </w:r>
      <w:bookmarkEnd w:id="19"/>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This will be your opportunity to show to the interview panel how your skills and attributes contribute to your suitability for the role of a Firefighter. As with any interview, you should expect to be asked about your knowledge of both the role and the organisation. This will be your opportunity to show the interview panel how your skills and attributes contribute to your suitability for the role of a Firefighter.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You will be asked questions relating to the NFCC Leadership Framework, there will be at least one scenario based question. </w:t>
      </w:r>
    </w:p>
    <w:p w:rsidR="00E62B64" w:rsidRDefault="00E62B64"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Pr="00B45BB1" w:rsidRDefault="00A1205C" w:rsidP="00E62B64">
      <w:pPr>
        <w:spacing w:line="240" w:lineRule="auto"/>
        <w:ind w:right="0"/>
        <w:rPr>
          <w:rFonts w:eastAsia="Calibri" w:cs="Arial"/>
          <w:szCs w:val="22"/>
        </w:rPr>
      </w:pPr>
    </w:p>
    <w:p w:rsidR="00E62B64" w:rsidRPr="00B45BB1" w:rsidRDefault="00107F3F" w:rsidP="00E62B64">
      <w:pPr>
        <w:spacing w:line="240" w:lineRule="auto"/>
        <w:ind w:right="0"/>
        <w:rPr>
          <w:rFonts w:eastAsia="Calibri" w:cs="Arial"/>
          <w:b/>
          <w:szCs w:val="22"/>
        </w:rPr>
      </w:pPr>
      <w:r w:rsidRPr="00B45BB1">
        <w:rPr>
          <w:rFonts w:eastAsia="Calibri" w:cs="Arial"/>
          <w:b/>
          <w:szCs w:val="22"/>
        </w:rPr>
        <w:t>Course Experience Day</w:t>
      </w:r>
    </w:p>
    <w:p w:rsidR="00107F3F" w:rsidRDefault="00107F3F" w:rsidP="00E62B64">
      <w:pPr>
        <w:spacing w:line="240" w:lineRule="auto"/>
        <w:ind w:right="0"/>
        <w:rPr>
          <w:rFonts w:eastAsia="Calibri" w:cs="Arial"/>
          <w:b/>
          <w:sz w:val="22"/>
          <w:szCs w:val="22"/>
        </w:rPr>
      </w:pPr>
    </w:p>
    <w:p w:rsidR="00107F3F" w:rsidRDefault="00107F3F" w:rsidP="00107F3F">
      <w:pPr>
        <w:spacing w:line="240" w:lineRule="auto"/>
        <w:rPr>
          <w:rFonts w:cs="Arial"/>
          <w:sz w:val="22"/>
          <w:szCs w:val="22"/>
        </w:rPr>
      </w:pPr>
      <w:r w:rsidRPr="00C4671E">
        <w:rPr>
          <w:rFonts w:cs="Arial"/>
          <w:sz w:val="22"/>
          <w:szCs w:val="22"/>
        </w:rPr>
        <w:t>The purpose of the Course Experience Day is see how you perform in a simulated recruit course environment at our Training Centre. The day itself will include:</w:t>
      </w:r>
    </w:p>
    <w:p w:rsidR="00107F3F" w:rsidRPr="00C4671E" w:rsidRDefault="00107F3F" w:rsidP="00107F3F">
      <w:pPr>
        <w:spacing w:line="240" w:lineRule="auto"/>
        <w:rPr>
          <w:rFonts w:cs="Arial"/>
          <w:sz w:val="22"/>
          <w:szCs w:val="22"/>
        </w:rPr>
      </w:pPr>
    </w:p>
    <w:p w:rsidR="00107F3F" w:rsidRPr="00C4671E" w:rsidRDefault="00107F3F" w:rsidP="00107F3F">
      <w:pPr>
        <w:pStyle w:val="ListParagraph"/>
        <w:numPr>
          <w:ilvl w:val="0"/>
          <w:numId w:val="38"/>
        </w:numPr>
        <w:spacing w:after="0" w:line="240" w:lineRule="auto"/>
        <w:contextualSpacing w:val="0"/>
        <w:jc w:val="left"/>
        <w:rPr>
          <w:rFonts w:cs="Arial"/>
        </w:rPr>
      </w:pPr>
      <w:r w:rsidRPr="00C4671E">
        <w:rPr>
          <w:rFonts w:cs="Arial"/>
        </w:rPr>
        <w:t>Physical exercises e.g. hose running, ladder lifts, ladder carry, sewer crawl</w:t>
      </w:r>
    </w:p>
    <w:p w:rsidR="00107F3F" w:rsidRPr="00C4671E" w:rsidRDefault="00107F3F" w:rsidP="00107F3F">
      <w:pPr>
        <w:pStyle w:val="ListParagraph"/>
        <w:numPr>
          <w:ilvl w:val="0"/>
          <w:numId w:val="38"/>
        </w:numPr>
        <w:spacing w:after="0" w:line="240" w:lineRule="auto"/>
        <w:contextualSpacing w:val="0"/>
        <w:jc w:val="left"/>
        <w:rPr>
          <w:rFonts w:cs="Arial"/>
        </w:rPr>
      </w:pPr>
      <w:r w:rsidRPr="00C4671E">
        <w:rPr>
          <w:rFonts w:cs="Arial"/>
        </w:rPr>
        <w:t>Practical exercises e.g team building tasks using Fire Service equipment.</w:t>
      </w:r>
    </w:p>
    <w:p w:rsidR="00107F3F" w:rsidRPr="00C4671E" w:rsidRDefault="00107F3F" w:rsidP="00107F3F">
      <w:pPr>
        <w:spacing w:line="240" w:lineRule="auto"/>
        <w:rPr>
          <w:rFonts w:cs="Arial"/>
          <w:bCs/>
          <w:sz w:val="22"/>
          <w:szCs w:val="22"/>
        </w:rPr>
      </w:pPr>
    </w:p>
    <w:p w:rsidR="00107F3F" w:rsidRPr="00107F3F" w:rsidRDefault="00107F3F" w:rsidP="00107F3F">
      <w:pPr>
        <w:spacing w:line="240" w:lineRule="auto"/>
        <w:ind w:right="0"/>
        <w:rPr>
          <w:rFonts w:eastAsia="Calibri" w:cs="Arial"/>
          <w:sz w:val="22"/>
          <w:szCs w:val="22"/>
        </w:rPr>
      </w:pPr>
      <w:r w:rsidRPr="00C4671E">
        <w:rPr>
          <w:rFonts w:cs="Arial"/>
          <w:bCs/>
          <w:sz w:val="22"/>
          <w:szCs w:val="22"/>
        </w:rPr>
        <w:t xml:space="preserve">The Course Experience Day is the final stage of the competitive selection process. It also provides you with the </w:t>
      </w:r>
      <w:r w:rsidRPr="00C4671E">
        <w:rPr>
          <w:rFonts w:cs="Arial"/>
          <w:sz w:val="22"/>
          <w:szCs w:val="22"/>
        </w:rPr>
        <w:t>opportunity to experience life as a Trainee Firefighter and for you to see if it is the right fit for yourself</w:t>
      </w:r>
      <w:r w:rsidR="002C42B1">
        <w:rPr>
          <w:rFonts w:cs="Arial"/>
          <w:sz w:val="22"/>
          <w:szCs w:val="22"/>
        </w:rPr>
        <w:t>.</w:t>
      </w:r>
    </w:p>
    <w:p w:rsidR="00107F3F" w:rsidRDefault="00107F3F" w:rsidP="00E62B64">
      <w:pPr>
        <w:spacing w:line="240" w:lineRule="auto"/>
        <w:ind w:right="0"/>
        <w:rPr>
          <w:rFonts w:eastAsia="Calibri" w:cs="Arial"/>
          <w:sz w:val="22"/>
          <w:szCs w:val="22"/>
        </w:rPr>
      </w:pPr>
    </w:p>
    <w:p w:rsidR="00B45BB1" w:rsidRPr="00E62B64" w:rsidRDefault="00B45BB1" w:rsidP="00B45BB1">
      <w:pPr>
        <w:pStyle w:val="Heading2"/>
        <w:rPr>
          <w:rFonts w:eastAsia="Calibri"/>
        </w:rPr>
      </w:pPr>
      <w:bookmarkStart w:id="20" w:name="_Toc114484707"/>
      <w:r w:rsidRPr="00E62B64">
        <w:rPr>
          <w:rFonts w:eastAsia="Calibri"/>
        </w:rPr>
        <w:t xml:space="preserve">Medical, References, Employment Checks, </w:t>
      </w:r>
      <w:r>
        <w:rPr>
          <w:rFonts w:eastAsia="Calibri"/>
        </w:rPr>
        <w:t>DBS Check</w:t>
      </w:r>
      <w:r w:rsidRPr="00E62B64">
        <w:rPr>
          <w:rFonts w:eastAsia="Calibri"/>
        </w:rPr>
        <w:t xml:space="preserve"> &amp; Kit Measurements</w:t>
      </w:r>
      <w:bookmarkEnd w:id="20"/>
    </w:p>
    <w:p w:rsidR="00107F3F" w:rsidRDefault="00107F3F" w:rsidP="00E62B64">
      <w:pPr>
        <w:spacing w:line="240" w:lineRule="auto"/>
        <w:ind w:right="0"/>
        <w:rPr>
          <w:rFonts w:eastAsia="Calibri" w:cs="Arial"/>
          <w:sz w:val="22"/>
          <w:szCs w:val="22"/>
        </w:rPr>
      </w:pPr>
    </w:p>
    <w:p w:rsidR="00E32F87" w:rsidRDefault="00E62B64" w:rsidP="00E32F87">
      <w:pPr>
        <w:spacing w:line="240" w:lineRule="auto"/>
        <w:ind w:right="0"/>
        <w:rPr>
          <w:rFonts w:eastAsia="Calibri" w:cs="Arial"/>
          <w:sz w:val="22"/>
          <w:szCs w:val="22"/>
        </w:rPr>
      </w:pPr>
      <w:r w:rsidRPr="00E62B64">
        <w:rPr>
          <w:rFonts w:eastAsia="Calibri" w:cs="Arial"/>
          <w:sz w:val="22"/>
          <w:szCs w:val="22"/>
        </w:rPr>
        <w:t>After successfully completing all of the above, candidates will be sel</w:t>
      </w:r>
      <w:r w:rsidR="00E32F87">
        <w:rPr>
          <w:rFonts w:eastAsia="Calibri" w:cs="Arial"/>
          <w:sz w:val="22"/>
          <w:szCs w:val="22"/>
        </w:rPr>
        <w:t>ected for employment subject to</w:t>
      </w:r>
      <w:r w:rsidR="00E32F87" w:rsidRPr="00E32F87">
        <w:rPr>
          <w:rFonts w:eastAsia="Calibri" w:cs="Arial"/>
          <w:sz w:val="22"/>
          <w:szCs w:val="22"/>
        </w:rPr>
        <w:t xml:space="preserve"> the completion of satisfactory pre-employment checks. </w:t>
      </w:r>
    </w:p>
    <w:p w:rsidR="00E32F87" w:rsidRDefault="00E32F87" w:rsidP="00E32F87">
      <w:pPr>
        <w:spacing w:line="240" w:lineRule="auto"/>
        <w:ind w:right="0"/>
        <w:rPr>
          <w:rFonts w:eastAsia="Calibri" w:cs="Arial"/>
          <w:sz w:val="22"/>
          <w:szCs w:val="22"/>
        </w:rPr>
      </w:pPr>
    </w:p>
    <w:p w:rsidR="00E32F87" w:rsidRPr="00E32F87" w:rsidRDefault="00E32F87" w:rsidP="00E32F87">
      <w:pPr>
        <w:spacing w:line="240" w:lineRule="auto"/>
        <w:ind w:right="0"/>
        <w:rPr>
          <w:rFonts w:eastAsia="Calibri" w:cs="Arial"/>
          <w:sz w:val="22"/>
          <w:szCs w:val="22"/>
        </w:rPr>
      </w:pPr>
      <w:r w:rsidRPr="00E32F87">
        <w:rPr>
          <w:rFonts w:eastAsia="Calibri" w:cs="Arial"/>
          <w:sz w:val="22"/>
          <w:szCs w:val="22"/>
        </w:rPr>
        <w:t>The pre-employment checks are as below and in line with HMG Baseline Personnel Security Standard (BPSS):</w:t>
      </w:r>
    </w:p>
    <w:p w:rsidR="00E32F87" w:rsidRP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Identity Check.</w:t>
      </w:r>
    </w:p>
    <w:p w:rsidR="00E32F87" w:rsidRP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Right to Work in UK (Immigration Check).</w:t>
      </w:r>
    </w:p>
    <w:p w:rsidR="00E32F87" w:rsidRP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Employment History &amp; References (including checks on any significant periods of 6 months or more spent outside of the UK within the last 3 years)</w:t>
      </w:r>
    </w:p>
    <w:p w:rsid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Satisfactory Enhanced Disclosure and Barring Service (DBS) Check (including spent and unspent convictions and cautions, relevant police intelligence and adult barred list information).</w:t>
      </w:r>
    </w:p>
    <w:p w:rsidR="00E32F87" w:rsidRPr="00E32F87" w:rsidRDefault="00E32F87" w:rsidP="002C42B1">
      <w:pPr>
        <w:spacing w:line="240" w:lineRule="auto"/>
        <w:ind w:left="1440" w:right="0"/>
        <w:rPr>
          <w:rFonts w:eastAsia="Calibri" w:cs="Arial"/>
          <w:sz w:val="22"/>
          <w:szCs w:val="22"/>
        </w:rPr>
      </w:pPr>
    </w:p>
    <w:p w:rsidR="00E32F87" w:rsidRPr="00E32F87" w:rsidRDefault="00E32F87" w:rsidP="00E32F87">
      <w:pPr>
        <w:spacing w:line="240" w:lineRule="auto"/>
        <w:ind w:right="0"/>
        <w:rPr>
          <w:rFonts w:eastAsia="Calibri" w:cs="Arial"/>
          <w:sz w:val="22"/>
          <w:szCs w:val="22"/>
        </w:rPr>
      </w:pPr>
      <w:r w:rsidRPr="00E32F87">
        <w:rPr>
          <w:rFonts w:eastAsia="Calibri" w:cs="Arial"/>
          <w:sz w:val="22"/>
          <w:szCs w:val="22"/>
        </w:rPr>
        <w:t>In addition to the requirements of the BPSS, SYFR also undertake the following additional pre-employment checks as part of our standard checks.</w:t>
      </w:r>
    </w:p>
    <w:p w:rsidR="00E32F87" w:rsidRP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Substance misuse test</w:t>
      </w:r>
    </w:p>
    <w:p w:rsidR="00E32F87" w:rsidRP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Pre-employment health questionnaire and medical assessment &amp;/or health surveillance as required.</w:t>
      </w:r>
    </w:p>
    <w:p w:rsidR="00E62B64" w:rsidRPr="00E32F87" w:rsidRDefault="00E32F87" w:rsidP="00E32F87">
      <w:pPr>
        <w:numPr>
          <w:ilvl w:val="1"/>
          <w:numId w:val="39"/>
        </w:numPr>
        <w:spacing w:line="240" w:lineRule="auto"/>
        <w:ind w:right="0"/>
        <w:rPr>
          <w:rFonts w:eastAsia="Calibri" w:cs="Arial"/>
          <w:sz w:val="22"/>
          <w:szCs w:val="22"/>
        </w:rPr>
      </w:pPr>
      <w:r w:rsidRPr="00E32F87">
        <w:rPr>
          <w:rFonts w:eastAsia="Calibri" w:cs="Arial"/>
          <w:sz w:val="22"/>
          <w:szCs w:val="22"/>
        </w:rPr>
        <w:t>Verification Fitness Test (within 6 weeks of start date)</w:t>
      </w:r>
      <w:r w:rsidR="00E62B64" w:rsidRPr="00E32F87">
        <w:rPr>
          <w:rFonts w:eastAsia="Calibri" w:cs="Arial"/>
        </w:rPr>
        <w:t>.</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Medical</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The medical appointment at our headquarters will incorporate:</w:t>
      </w:r>
    </w:p>
    <w:p w:rsidR="00E62B64" w:rsidRPr="00E62B64" w:rsidRDefault="00E62B64" w:rsidP="00E62B64">
      <w:pPr>
        <w:spacing w:line="240" w:lineRule="auto"/>
        <w:ind w:right="0"/>
        <w:rPr>
          <w:rFonts w:eastAsia="Calibri" w:cs="Arial"/>
          <w:sz w:val="22"/>
          <w:szCs w:val="22"/>
        </w:rPr>
      </w:pPr>
    </w:p>
    <w:p w:rsidR="00E62B64" w:rsidRPr="002C2DD0" w:rsidRDefault="00E62B64" w:rsidP="002C42B1">
      <w:pPr>
        <w:pStyle w:val="ListParagraph"/>
        <w:numPr>
          <w:ilvl w:val="0"/>
          <w:numId w:val="40"/>
        </w:numPr>
        <w:spacing w:line="240" w:lineRule="auto"/>
        <w:rPr>
          <w:rFonts w:eastAsia="Calibri" w:cs="Arial"/>
        </w:rPr>
      </w:pPr>
      <w:r w:rsidRPr="002C2DD0">
        <w:rPr>
          <w:rFonts w:eastAsia="Calibri" w:cs="Arial"/>
        </w:rPr>
        <w:t>A review of your medical questionnaire (signed by your GP and if relevant other organizations e.g. the Armed Forces and Sports Clubs)</w:t>
      </w:r>
    </w:p>
    <w:p w:rsidR="00E62B64" w:rsidRPr="002C2DD0" w:rsidRDefault="00E62B64" w:rsidP="002C42B1">
      <w:pPr>
        <w:pStyle w:val="ListParagraph"/>
        <w:numPr>
          <w:ilvl w:val="0"/>
          <w:numId w:val="40"/>
        </w:numPr>
        <w:spacing w:line="240" w:lineRule="auto"/>
        <w:rPr>
          <w:rFonts w:eastAsia="Calibri" w:cs="Arial"/>
        </w:rPr>
      </w:pPr>
      <w:r w:rsidRPr="002C2DD0">
        <w:rPr>
          <w:rFonts w:eastAsia="Calibri" w:cs="Arial"/>
        </w:rPr>
        <w:t>An examination with our medical officer who will assess your fitness for the role  This will include further medical testing should any medical problems be detected</w:t>
      </w:r>
    </w:p>
    <w:p w:rsidR="00E62B64" w:rsidRPr="002C2DD0" w:rsidRDefault="00E62B64" w:rsidP="002C42B1">
      <w:pPr>
        <w:pStyle w:val="ListParagraph"/>
        <w:numPr>
          <w:ilvl w:val="0"/>
          <w:numId w:val="40"/>
        </w:numPr>
        <w:spacing w:line="240" w:lineRule="auto"/>
        <w:rPr>
          <w:rFonts w:eastAsia="Calibri" w:cs="Arial"/>
        </w:rPr>
      </w:pPr>
      <w:r w:rsidRPr="002C2DD0">
        <w:rPr>
          <w:rFonts w:eastAsia="Calibri" w:cs="Arial"/>
        </w:rPr>
        <w:t xml:space="preserve">A series of screening tests with our occupational health nurse including: </w:t>
      </w:r>
    </w:p>
    <w:p w:rsidR="00E62B64" w:rsidRPr="002C2DD0" w:rsidRDefault="00E62B64" w:rsidP="002C42B1">
      <w:pPr>
        <w:pStyle w:val="ListParagraph"/>
        <w:numPr>
          <w:ilvl w:val="0"/>
          <w:numId w:val="40"/>
        </w:numPr>
        <w:spacing w:line="240" w:lineRule="auto"/>
        <w:rPr>
          <w:rFonts w:eastAsia="Calibri" w:cs="Arial"/>
        </w:rPr>
      </w:pPr>
      <w:r w:rsidRPr="002C2DD0">
        <w:rPr>
          <w:rFonts w:eastAsia="Calibri" w:cs="Arial"/>
        </w:rPr>
        <w:t xml:space="preserve">Hearing test </w:t>
      </w:r>
    </w:p>
    <w:p w:rsidR="00E62B64" w:rsidRPr="002C2DD0" w:rsidRDefault="00E62B64" w:rsidP="002C42B1">
      <w:pPr>
        <w:pStyle w:val="ListParagraph"/>
        <w:numPr>
          <w:ilvl w:val="0"/>
          <w:numId w:val="40"/>
        </w:numPr>
        <w:spacing w:line="240" w:lineRule="auto"/>
        <w:rPr>
          <w:rFonts w:eastAsia="Calibri" w:cs="Arial"/>
        </w:rPr>
      </w:pPr>
      <w:r w:rsidRPr="002C2DD0">
        <w:rPr>
          <w:rFonts w:eastAsia="Calibri" w:cs="Arial"/>
        </w:rPr>
        <w:t>Lung function</w:t>
      </w:r>
    </w:p>
    <w:p w:rsidR="00E62B64" w:rsidRPr="002C2DD0" w:rsidRDefault="00E62B64" w:rsidP="002C42B1">
      <w:pPr>
        <w:pStyle w:val="ListParagraph"/>
        <w:numPr>
          <w:ilvl w:val="0"/>
          <w:numId w:val="40"/>
        </w:numPr>
        <w:spacing w:line="240" w:lineRule="auto"/>
        <w:rPr>
          <w:rFonts w:eastAsia="Calibri" w:cs="Arial"/>
        </w:rPr>
      </w:pPr>
      <w:r w:rsidRPr="002C2DD0">
        <w:rPr>
          <w:rFonts w:eastAsia="Calibri" w:cs="Arial"/>
        </w:rPr>
        <w:t>Blood pressure</w:t>
      </w:r>
    </w:p>
    <w:p w:rsidR="00E62B64" w:rsidRPr="002C2DD0" w:rsidRDefault="00E62B64" w:rsidP="002C42B1">
      <w:pPr>
        <w:pStyle w:val="ListParagraph"/>
        <w:numPr>
          <w:ilvl w:val="0"/>
          <w:numId w:val="41"/>
        </w:numPr>
        <w:spacing w:line="240" w:lineRule="auto"/>
        <w:rPr>
          <w:rFonts w:eastAsia="Calibri" w:cs="Arial"/>
        </w:rPr>
      </w:pPr>
      <w:r w:rsidRPr="002C2DD0">
        <w:rPr>
          <w:rFonts w:eastAsia="Calibri" w:cs="Arial"/>
        </w:rPr>
        <w:t>Vision</w:t>
      </w:r>
    </w:p>
    <w:p w:rsidR="00E62B64" w:rsidRPr="002C2DD0" w:rsidRDefault="00E62B64" w:rsidP="002C42B1">
      <w:pPr>
        <w:pStyle w:val="ListParagraph"/>
        <w:numPr>
          <w:ilvl w:val="0"/>
          <w:numId w:val="41"/>
        </w:numPr>
        <w:spacing w:line="240" w:lineRule="auto"/>
        <w:rPr>
          <w:rFonts w:eastAsia="Calibri" w:cs="Arial"/>
        </w:rPr>
      </w:pPr>
      <w:r w:rsidRPr="002C2DD0">
        <w:rPr>
          <w:rFonts w:eastAsia="Calibri" w:cs="Arial"/>
        </w:rPr>
        <w:t>Weight and height</w:t>
      </w:r>
    </w:p>
    <w:p w:rsidR="00E62B64" w:rsidRDefault="00E62B64" w:rsidP="002C42B1">
      <w:pPr>
        <w:pStyle w:val="ListParagraph"/>
        <w:numPr>
          <w:ilvl w:val="0"/>
          <w:numId w:val="41"/>
        </w:numPr>
        <w:spacing w:line="240" w:lineRule="auto"/>
        <w:rPr>
          <w:rFonts w:eastAsia="Calibri" w:cs="Arial"/>
        </w:rPr>
      </w:pPr>
      <w:r w:rsidRPr="002C2DD0">
        <w:rPr>
          <w:rFonts w:eastAsia="Calibri" w:cs="Arial"/>
        </w:rPr>
        <w:t>Substance misuse and alcohol testing</w:t>
      </w:r>
    </w:p>
    <w:p w:rsidR="002C42B1" w:rsidRPr="002C42B1" w:rsidRDefault="002C42B1" w:rsidP="002C42B1">
      <w:pPr>
        <w:pStyle w:val="ListParagraph"/>
        <w:numPr>
          <w:ilvl w:val="0"/>
          <w:numId w:val="41"/>
        </w:numPr>
        <w:spacing w:line="240" w:lineRule="auto"/>
        <w:rPr>
          <w:rFonts w:eastAsia="Calibri" w:cs="Arial"/>
        </w:rPr>
      </w:pPr>
      <w:r w:rsidRPr="002C42B1">
        <w:rPr>
          <w:rFonts w:eastAsia="Calibri" w:cs="Arial"/>
        </w:rPr>
        <w:t>A comprehensive eyesight test carried out by a qualified optometrist</w:t>
      </w:r>
    </w:p>
    <w:p w:rsidR="00E62B64" w:rsidRPr="002C42B1" w:rsidRDefault="00E62B64" w:rsidP="002C42B1">
      <w:pPr>
        <w:spacing w:line="240" w:lineRule="auto"/>
        <w:rPr>
          <w:rFonts w:eastAsia="Calibri" w:cs="Arial"/>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Further information on the medical specifics can be found in our Frequently Asked Questions on our website.</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References</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Reference</w:t>
      </w:r>
      <w:r w:rsidR="00475455">
        <w:rPr>
          <w:rFonts w:eastAsia="Calibri" w:cs="Arial"/>
          <w:sz w:val="22"/>
          <w:szCs w:val="22"/>
        </w:rPr>
        <w:t xml:space="preserve"> requests</w:t>
      </w:r>
      <w:r w:rsidRPr="00E62B64">
        <w:rPr>
          <w:rFonts w:eastAsia="Calibri" w:cs="Arial"/>
          <w:sz w:val="22"/>
          <w:szCs w:val="22"/>
        </w:rPr>
        <w:t xml:space="preserve"> will be sent for you, prior to your medical.  You will need to supply details of your current and previous employer(s) for references to be obtained.</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Employment Checks</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Eligibility to work in UK – in line with section 8 of the Asylum and Immigration Act 1996 all employers in the UK have to make basic checks on everyone they employ.  Therefore you will be re</w:t>
      </w:r>
      <w:r w:rsidR="002C42B1">
        <w:rPr>
          <w:rFonts w:eastAsia="Calibri" w:cs="Arial"/>
          <w:sz w:val="22"/>
          <w:szCs w:val="22"/>
        </w:rPr>
        <w:t xml:space="preserve">quired to bring to the </w:t>
      </w:r>
      <w:r w:rsidRPr="00E62B64">
        <w:rPr>
          <w:rFonts w:eastAsia="Calibri" w:cs="Arial"/>
          <w:sz w:val="22"/>
          <w:szCs w:val="22"/>
        </w:rPr>
        <w:t>relevant documents to confirm your eligibility to work in the UK, such as a passport.</w:t>
      </w:r>
    </w:p>
    <w:p w:rsidR="00E62B64" w:rsidRPr="00E62B64" w:rsidRDefault="00E62B64" w:rsidP="00E62B64">
      <w:pPr>
        <w:spacing w:line="240" w:lineRule="auto"/>
        <w:ind w:right="0"/>
        <w:rPr>
          <w:rFonts w:eastAsia="Calibri" w:cs="Arial"/>
          <w:sz w:val="22"/>
          <w:szCs w:val="22"/>
        </w:rPr>
      </w:pPr>
    </w:p>
    <w:p w:rsidR="00E62B64" w:rsidRPr="002C2DD0" w:rsidRDefault="00475455" w:rsidP="00E62B64">
      <w:pPr>
        <w:spacing w:line="240" w:lineRule="auto"/>
        <w:ind w:right="0"/>
        <w:rPr>
          <w:rFonts w:eastAsia="Calibri" w:cs="Arial"/>
          <w:sz w:val="22"/>
          <w:szCs w:val="22"/>
          <w:u w:val="single"/>
        </w:rPr>
      </w:pPr>
      <w:r>
        <w:rPr>
          <w:rFonts w:eastAsia="Calibri" w:cs="Arial"/>
          <w:sz w:val="22"/>
          <w:szCs w:val="22"/>
          <w:u w:val="single"/>
        </w:rPr>
        <w:t>DBS Check</w:t>
      </w:r>
    </w:p>
    <w:p w:rsidR="005B41C6" w:rsidRDefault="00E32F87" w:rsidP="005B41C6">
      <w:pPr>
        <w:spacing w:line="240" w:lineRule="auto"/>
        <w:ind w:right="0"/>
        <w:rPr>
          <w:rFonts w:eastAsia="Calibri" w:cs="Arial"/>
          <w:sz w:val="22"/>
          <w:szCs w:val="22"/>
        </w:rPr>
      </w:pPr>
      <w:r w:rsidRPr="00E32F87">
        <w:rPr>
          <w:rFonts w:cs="Arial"/>
          <w:bCs/>
          <w:iCs/>
          <w:sz w:val="22"/>
          <w:szCs w:val="22"/>
        </w:rPr>
        <w:t xml:space="preserve">As a condition of the employment contract you are required to </w:t>
      </w:r>
      <w:r w:rsidR="00E62B64" w:rsidRPr="00E32F87">
        <w:rPr>
          <w:rFonts w:eastAsia="Calibri" w:cs="Arial"/>
          <w:sz w:val="22"/>
          <w:szCs w:val="22"/>
        </w:rPr>
        <w:t>complete a</w:t>
      </w:r>
      <w:r w:rsidR="00475455" w:rsidRPr="00E32F87">
        <w:rPr>
          <w:rFonts w:eastAsia="Calibri" w:cs="Arial"/>
          <w:sz w:val="22"/>
          <w:szCs w:val="22"/>
        </w:rPr>
        <w:t xml:space="preserve">n </w:t>
      </w:r>
      <w:r w:rsidR="005B41C6">
        <w:rPr>
          <w:rFonts w:eastAsia="Calibri" w:cs="Arial"/>
          <w:sz w:val="22"/>
          <w:szCs w:val="22"/>
        </w:rPr>
        <w:t xml:space="preserve">enhanced </w:t>
      </w:r>
      <w:r w:rsidR="005B41C6" w:rsidRPr="00E32F87">
        <w:rPr>
          <w:rFonts w:eastAsia="Calibri" w:cs="Arial"/>
          <w:sz w:val="22"/>
          <w:szCs w:val="22"/>
        </w:rPr>
        <w:t>Disclosure and Barring Service (DBS) Check (including spent and unspent convictions and cautions, relevant police intelligence and adult barred list information).</w:t>
      </w:r>
    </w:p>
    <w:p w:rsidR="005B41C6" w:rsidRDefault="005B41C6" w:rsidP="00E32F87">
      <w:pPr>
        <w:spacing w:line="240" w:lineRule="auto"/>
        <w:ind w:right="0"/>
        <w:rPr>
          <w:rFonts w:eastAsia="Calibri" w:cs="Arial"/>
          <w:sz w:val="22"/>
          <w:szCs w:val="22"/>
        </w:rPr>
      </w:pPr>
    </w:p>
    <w:p w:rsidR="00E32F87" w:rsidRDefault="00E32F87" w:rsidP="00E32F87">
      <w:pPr>
        <w:spacing w:line="240" w:lineRule="auto"/>
        <w:ind w:right="0"/>
        <w:rPr>
          <w:rFonts w:eastAsia="Calibri" w:cs="Arial"/>
          <w:bCs/>
          <w:iCs/>
          <w:sz w:val="22"/>
          <w:szCs w:val="22"/>
        </w:rPr>
      </w:pPr>
      <w:r w:rsidRPr="00E32F87">
        <w:rPr>
          <w:rFonts w:eastAsia="Calibri" w:cs="Arial"/>
          <w:bCs/>
          <w:iCs/>
          <w:sz w:val="22"/>
          <w:szCs w:val="22"/>
        </w:rPr>
        <w:t>A DBS result which identifies a criminal conviction will be assessed on a case by case basis, but could lead to your offer of employment being withdrawn.</w:t>
      </w:r>
    </w:p>
    <w:p w:rsidR="005B41C6" w:rsidRPr="00E32F87" w:rsidRDefault="005B41C6" w:rsidP="00E32F87">
      <w:pPr>
        <w:spacing w:line="240" w:lineRule="auto"/>
        <w:ind w:right="0"/>
        <w:rPr>
          <w:rFonts w:eastAsia="Calibri" w:cs="Arial"/>
          <w:bCs/>
          <w:iCs/>
          <w:sz w:val="22"/>
          <w:szCs w:val="22"/>
        </w:rPr>
      </w:pPr>
    </w:p>
    <w:p w:rsidR="00E62B64" w:rsidRPr="00E32F87" w:rsidRDefault="00E62B64" w:rsidP="00E62B64">
      <w:pPr>
        <w:spacing w:line="240" w:lineRule="auto"/>
        <w:ind w:right="0"/>
        <w:rPr>
          <w:rFonts w:eastAsia="Calibri" w:cs="Arial"/>
          <w:sz w:val="22"/>
          <w:szCs w:val="22"/>
        </w:rPr>
      </w:pPr>
      <w:r w:rsidRPr="00E32F87">
        <w:rPr>
          <w:rFonts w:eastAsia="Calibri" w:cs="Arial"/>
          <w:sz w:val="22"/>
          <w:szCs w:val="22"/>
        </w:rPr>
        <w:t xml:space="preserve">Please note, it is your responsibility to be sure of the status of any prior conviction(s). If your disclosure certificate highlights any conviction(s) that you have not declared to us </w:t>
      </w:r>
      <w:r w:rsidR="00E32F87">
        <w:rPr>
          <w:rFonts w:eastAsia="Calibri" w:cs="Arial"/>
          <w:sz w:val="22"/>
          <w:szCs w:val="22"/>
        </w:rPr>
        <w:t xml:space="preserve">on </w:t>
      </w:r>
      <w:r w:rsidRPr="00E32F87">
        <w:rPr>
          <w:rFonts w:eastAsia="Calibri" w:cs="Arial"/>
          <w:sz w:val="22"/>
          <w:szCs w:val="22"/>
        </w:rPr>
        <w:t>your application</w:t>
      </w:r>
      <w:r w:rsidR="00E32F87">
        <w:rPr>
          <w:rFonts w:eastAsia="Calibri" w:cs="Arial"/>
          <w:sz w:val="22"/>
          <w:szCs w:val="22"/>
        </w:rPr>
        <w:t>, you</w:t>
      </w:r>
      <w:r w:rsidR="005B41C6">
        <w:rPr>
          <w:rFonts w:eastAsia="Calibri" w:cs="Arial"/>
          <w:sz w:val="22"/>
          <w:szCs w:val="22"/>
        </w:rPr>
        <w:t>r</w:t>
      </w:r>
      <w:r w:rsidR="00E32F87">
        <w:rPr>
          <w:rFonts w:eastAsia="Calibri" w:cs="Arial"/>
          <w:sz w:val="22"/>
          <w:szCs w:val="22"/>
        </w:rPr>
        <w:t xml:space="preserve"> offer of employment may be</w:t>
      </w:r>
      <w:r w:rsidRPr="00E32F87">
        <w:rPr>
          <w:rFonts w:eastAsia="Calibri" w:cs="Arial"/>
          <w:sz w:val="22"/>
          <w:szCs w:val="22"/>
        </w:rPr>
        <w:t xml:space="preserve"> withdrawn.</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sz w:val="22"/>
          <w:szCs w:val="22"/>
          <w:u w:val="single"/>
        </w:rPr>
      </w:pPr>
      <w:r w:rsidRPr="002C2DD0">
        <w:rPr>
          <w:rFonts w:eastAsia="Calibri" w:cs="Arial"/>
          <w:sz w:val="22"/>
          <w:szCs w:val="22"/>
          <w:u w:val="single"/>
        </w:rPr>
        <w:t>Kit Measurements</w:t>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You will need to provide your measurements to enable us to order your uniform and fire kit.</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b/>
          <w:sz w:val="22"/>
          <w:szCs w:val="22"/>
        </w:rPr>
      </w:pPr>
      <w:r w:rsidRPr="002C2DD0">
        <w:rPr>
          <w:rFonts w:eastAsia="Calibri" w:cs="Arial"/>
          <w:b/>
          <w:sz w:val="22"/>
          <w:szCs w:val="22"/>
        </w:rPr>
        <w:t>Subject to selected candidates satisfactorily completing all of the above, formal offers of employment will be made.</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21" w:name="_Toc114484708"/>
      <w:r w:rsidRPr="00E62B64">
        <w:rPr>
          <w:rFonts w:eastAsia="Calibri"/>
        </w:rPr>
        <w:t>Kitting out and Induction</w:t>
      </w:r>
      <w:bookmarkEnd w:id="21"/>
      <w:r w:rsidRPr="00E62B64">
        <w:rPr>
          <w:rFonts w:eastAsia="Calibri"/>
        </w:rPr>
        <w:t xml:space="preserve">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An appointment will be made you to collect your uniform and Fire Kit and you will be invited to attend an induction at your On-call station. </w:t>
      </w:r>
    </w:p>
    <w:p w:rsidR="00E62B64" w:rsidRPr="00E62B64" w:rsidRDefault="00E62B64" w:rsidP="00E62B64">
      <w:pPr>
        <w:spacing w:line="240" w:lineRule="auto"/>
        <w:ind w:right="0"/>
        <w:rPr>
          <w:rFonts w:eastAsia="Calibri" w:cs="Arial"/>
          <w:sz w:val="22"/>
          <w:szCs w:val="22"/>
        </w:rPr>
      </w:pPr>
    </w:p>
    <w:p w:rsidR="002C42B1" w:rsidRDefault="002C42B1">
      <w:pPr>
        <w:spacing w:line="240" w:lineRule="auto"/>
        <w:ind w:left="1134"/>
        <w:jc w:val="left"/>
        <w:rPr>
          <w:rFonts w:eastAsia="Calibri" w:cs="Arial"/>
          <w:sz w:val="22"/>
          <w:szCs w:val="22"/>
        </w:rPr>
      </w:pPr>
      <w:r>
        <w:rPr>
          <w:rFonts w:eastAsia="Calibri" w:cs="Arial"/>
          <w:sz w:val="22"/>
          <w:szCs w:val="22"/>
        </w:rPr>
        <w:br w:type="page"/>
      </w:r>
    </w:p>
    <w:p w:rsidR="00E62B64" w:rsidRPr="00E62B64" w:rsidRDefault="00E62B64" w:rsidP="007D2CD2">
      <w:pPr>
        <w:pStyle w:val="Heading1"/>
        <w:pBdr>
          <w:top w:val="single" w:sz="8" w:space="1" w:color="auto"/>
          <w:left w:val="single" w:sz="8" w:space="4" w:color="auto"/>
          <w:bottom w:val="single" w:sz="8" w:space="1" w:color="auto"/>
          <w:right w:val="single" w:sz="8" w:space="4" w:color="auto"/>
        </w:pBdr>
        <w:shd w:val="clear" w:color="auto" w:fill="FFC000" w:themeFill="accent4"/>
      </w:pPr>
      <w:bookmarkStart w:id="22" w:name="_Toc114484709"/>
      <w:r w:rsidRPr="00E62B64">
        <w:t>TRAINING</w:t>
      </w:r>
      <w:bookmarkEnd w:id="22"/>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Once a formal offer of employment has been offered and accepted, you will be invited to start your initial recruit training.</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To fit around candidate’s work commitments the majority of initial training will be done </w:t>
      </w:r>
      <w:r w:rsidR="002C42B1">
        <w:rPr>
          <w:rFonts w:eastAsia="Calibri" w:cs="Arial"/>
          <w:sz w:val="22"/>
          <w:szCs w:val="22"/>
        </w:rPr>
        <w:t xml:space="preserve">on </w:t>
      </w:r>
      <w:r w:rsidRPr="00E62B64">
        <w:rPr>
          <w:rFonts w:eastAsia="Calibri" w:cs="Arial"/>
          <w:sz w:val="22"/>
          <w:szCs w:val="22"/>
        </w:rPr>
        <w:t xml:space="preserve">weekend training sessions. Initial training will consist of a seven day residential course and SYFRS training and development centre (TDC). This training will include; pumps, ladders, knots and lines and basic firefighting skills.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After the initial training you will be required to complete three safety critical courses of; Breathing Apparatus (Phase A, B &amp; Fire Tactics), Working and Height and Road Traffic Collision (RTC). These are run throughout the year (dates for 202</w:t>
      </w:r>
      <w:r w:rsidR="002C42B1">
        <w:rPr>
          <w:rFonts w:eastAsia="Calibri" w:cs="Arial"/>
          <w:sz w:val="22"/>
          <w:szCs w:val="22"/>
        </w:rPr>
        <w:t>5</w:t>
      </w:r>
      <w:r w:rsidRPr="00E62B64">
        <w:rPr>
          <w:rFonts w:eastAsia="Calibri" w:cs="Arial"/>
          <w:sz w:val="22"/>
          <w:szCs w:val="22"/>
        </w:rPr>
        <w:t xml:space="preserve"> are listed below). During your probation period you will be expected to complete the additional following courses:</w:t>
      </w:r>
    </w:p>
    <w:p w:rsidR="00E62B64" w:rsidRPr="00E62B64" w:rsidRDefault="00E62B64" w:rsidP="00E62B64">
      <w:pPr>
        <w:spacing w:line="240" w:lineRule="auto"/>
        <w:ind w:right="0"/>
        <w:rPr>
          <w:rFonts w:eastAsia="Calibri" w:cs="Arial"/>
          <w:sz w:val="22"/>
          <w:szCs w:val="22"/>
        </w:rPr>
      </w:pPr>
    </w:p>
    <w:p w:rsidR="00E62B64" w:rsidRPr="002C2DD0" w:rsidRDefault="00E62B64" w:rsidP="002C2DD0">
      <w:pPr>
        <w:pStyle w:val="ListParagraph"/>
        <w:numPr>
          <w:ilvl w:val="0"/>
          <w:numId w:val="34"/>
        </w:numPr>
        <w:spacing w:line="240" w:lineRule="auto"/>
        <w:rPr>
          <w:rFonts w:eastAsia="Calibri" w:cs="Arial"/>
        </w:rPr>
      </w:pPr>
      <w:r w:rsidRPr="002C2DD0">
        <w:rPr>
          <w:rFonts w:eastAsia="Calibri" w:cs="Arial"/>
        </w:rPr>
        <w:t>Immediate Emergency Care (IEC)</w:t>
      </w:r>
    </w:p>
    <w:p w:rsidR="00E62B64" w:rsidRPr="002C2DD0" w:rsidRDefault="00E62B64" w:rsidP="002C2DD0">
      <w:pPr>
        <w:pStyle w:val="ListParagraph"/>
        <w:numPr>
          <w:ilvl w:val="0"/>
          <w:numId w:val="34"/>
        </w:numPr>
        <w:spacing w:line="240" w:lineRule="auto"/>
        <w:rPr>
          <w:rFonts w:eastAsia="Calibri" w:cs="Arial"/>
        </w:rPr>
      </w:pPr>
      <w:r w:rsidRPr="002C2DD0">
        <w:rPr>
          <w:rFonts w:eastAsia="Calibri" w:cs="Arial"/>
        </w:rPr>
        <w:t>Hazardous Materials (HAZMAT)</w:t>
      </w:r>
    </w:p>
    <w:p w:rsidR="00E62B64" w:rsidRPr="002C2DD0" w:rsidRDefault="00E62B64" w:rsidP="002C2DD0">
      <w:pPr>
        <w:pStyle w:val="ListParagraph"/>
        <w:numPr>
          <w:ilvl w:val="0"/>
          <w:numId w:val="34"/>
        </w:numPr>
        <w:spacing w:line="240" w:lineRule="auto"/>
        <w:rPr>
          <w:rFonts w:eastAsia="Calibri" w:cs="Arial"/>
        </w:rPr>
      </w:pPr>
      <w:r w:rsidRPr="002C2DD0">
        <w:rPr>
          <w:rFonts w:eastAsia="Calibri" w:cs="Arial"/>
        </w:rPr>
        <w:t xml:space="preserve">IOSH Working Safely </w:t>
      </w:r>
    </w:p>
    <w:p w:rsidR="00E62B64" w:rsidRPr="002C2DD0" w:rsidRDefault="00E62B64" w:rsidP="002C2DD0">
      <w:pPr>
        <w:pStyle w:val="ListParagraph"/>
        <w:numPr>
          <w:ilvl w:val="0"/>
          <w:numId w:val="34"/>
        </w:numPr>
        <w:spacing w:line="240" w:lineRule="auto"/>
        <w:rPr>
          <w:rFonts w:eastAsia="Calibri" w:cs="Arial"/>
        </w:rPr>
      </w:pPr>
      <w:r w:rsidRPr="002C2DD0">
        <w:rPr>
          <w:rFonts w:eastAsia="Calibri" w:cs="Arial"/>
        </w:rPr>
        <w:t xml:space="preserve">Community Safety (CS) </w:t>
      </w:r>
    </w:p>
    <w:p w:rsidR="00E62B64" w:rsidRPr="002C2DD0" w:rsidRDefault="00E62B64" w:rsidP="002C2DD0">
      <w:pPr>
        <w:pStyle w:val="ListParagraph"/>
        <w:numPr>
          <w:ilvl w:val="0"/>
          <w:numId w:val="34"/>
        </w:numPr>
        <w:spacing w:line="240" w:lineRule="auto"/>
        <w:rPr>
          <w:rFonts w:eastAsia="Calibri" w:cs="Arial"/>
        </w:rPr>
      </w:pPr>
      <w:r w:rsidRPr="002C2DD0">
        <w:rPr>
          <w:rFonts w:eastAsia="Calibri" w:cs="Arial"/>
        </w:rPr>
        <w:t>Business Fire Safety (BFS)</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Firefighter training is physically demanding and requires good levels of stamina and upper body strength. You must ensure you maintain the required fitness levels to safely participate in the training courses. Further guidance on maintaining firefighter fitness is available on website.</w:t>
      </w:r>
    </w:p>
    <w:p w:rsidR="00E62B64" w:rsidRPr="00E62B64" w:rsidRDefault="00E62B64" w:rsidP="00E62B64">
      <w:pPr>
        <w:spacing w:line="240" w:lineRule="auto"/>
        <w:ind w:right="0"/>
        <w:rPr>
          <w:rFonts w:eastAsia="Calibri" w:cs="Arial"/>
          <w:sz w:val="22"/>
          <w:szCs w:val="22"/>
        </w:rPr>
      </w:pPr>
    </w:p>
    <w:p w:rsidR="00E62B64" w:rsidRDefault="00B45BB1" w:rsidP="005E3248">
      <w:pPr>
        <w:pStyle w:val="Heading2"/>
      </w:pPr>
      <w:bookmarkStart w:id="23" w:name="_Toc114484710"/>
      <w:r>
        <w:t xml:space="preserve">Initial Training </w:t>
      </w:r>
      <w:r w:rsidR="00C85323">
        <w:t>Courses at TDC (2025</w:t>
      </w:r>
      <w:r w:rsidR="00E62B64" w:rsidRPr="00E62B64">
        <w:t>)</w:t>
      </w:r>
      <w:bookmarkEnd w:id="23"/>
    </w:p>
    <w:p w:rsidR="005B41C6" w:rsidRDefault="005B41C6" w:rsidP="005B41C6"/>
    <w:p w:rsidR="005B41C6" w:rsidRPr="005B41C6" w:rsidRDefault="005B41C6" w:rsidP="005B41C6">
      <w:pPr>
        <w:rPr>
          <w:sz w:val="22"/>
          <w:szCs w:val="22"/>
        </w:rPr>
      </w:pPr>
      <w:r w:rsidRPr="005B41C6">
        <w:rPr>
          <w:sz w:val="22"/>
          <w:szCs w:val="22"/>
        </w:rPr>
        <w:t>See table on following page:</w:t>
      </w:r>
    </w:p>
    <w:p w:rsidR="005B41C6" w:rsidRDefault="005B41C6">
      <w:pPr>
        <w:spacing w:line="240" w:lineRule="auto"/>
        <w:ind w:left="1134"/>
        <w:jc w:val="left"/>
      </w:pPr>
      <w:r>
        <w:br w:type="page"/>
      </w:r>
    </w:p>
    <w:p w:rsidR="00E62B64" w:rsidRPr="00E62B64" w:rsidRDefault="00E62B64" w:rsidP="00E62B64">
      <w:pPr>
        <w:spacing w:line="240" w:lineRule="auto"/>
        <w:ind w:right="0"/>
        <w:rPr>
          <w:rFonts w:eastAsia="Calibri" w:cs="Arial"/>
          <w:sz w:val="22"/>
          <w:szCs w:val="22"/>
        </w:rPr>
      </w:pPr>
    </w:p>
    <w:tbl>
      <w:tblPr>
        <w:tblpPr w:leftFromText="180" w:rightFromText="180" w:vertAnchor="text"/>
        <w:tblW w:w="9639" w:type="dxa"/>
        <w:tblCellMar>
          <w:left w:w="0" w:type="dxa"/>
          <w:right w:w="0" w:type="dxa"/>
        </w:tblCellMar>
        <w:tblLook w:val="04A0" w:firstRow="1" w:lastRow="0" w:firstColumn="1" w:lastColumn="0" w:noHBand="0" w:noVBand="1"/>
      </w:tblPr>
      <w:tblGrid>
        <w:gridCol w:w="3511"/>
        <w:gridCol w:w="1724"/>
        <w:gridCol w:w="4404"/>
      </w:tblGrid>
      <w:tr w:rsidR="002C2DD0" w:rsidRPr="002C2DD0" w:rsidTr="003204A1">
        <w:trPr>
          <w:trHeight w:val="254"/>
        </w:trPr>
        <w:tc>
          <w:tcPr>
            <w:tcW w:w="3511" w:type="dxa"/>
            <w:tcBorders>
              <w:top w:val="single" w:sz="8" w:space="0" w:color="auto"/>
              <w:left w:val="single" w:sz="8" w:space="0" w:color="auto"/>
              <w:bottom w:val="single" w:sz="8" w:space="0" w:color="auto"/>
              <w:right w:val="single" w:sz="8" w:space="0" w:color="auto"/>
            </w:tcBorders>
            <w:shd w:val="clear" w:color="auto" w:fill="FFC000" w:themeFill="accent4"/>
            <w:noWrap/>
            <w:tcMar>
              <w:top w:w="0" w:type="dxa"/>
              <w:left w:w="108" w:type="dxa"/>
              <w:bottom w:w="0" w:type="dxa"/>
              <w:right w:w="108" w:type="dxa"/>
            </w:tcMar>
            <w:vAlign w:val="center"/>
            <w:hideMark/>
          </w:tcPr>
          <w:p w:rsidR="002C2DD0" w:rsidRPr="002C2DD0" w:rsidRDefault="002C2DD0" w:rsidP="002C2DD0">
            <w:pPr>
              <w:spacing w:line="276" w:lineRule="auto"/>
              <w:ind w:right="0"/>
              <w:jc w:val="left"/>
              <w:rPr>
                <w:rFonts w:eastAsia="Calibri" w:cs="Arial"/>
                <w:b/>
                <w:bCs/>
                <w:sz w:val="22"/>
                <w:szCs w:val="22"/>
              </w:rPr>
            </w:pPr>
            <w:r w:rsidRPr="002C2DD0">
              <w:rPr>
                <w:rFonts w:eastAsia="Calibri" w:cs="Arial"/>
                <w:b/>
                <w:bCs/>
                <w:sz w:val="22"/>
                <w:szCs w:val="22"/>
              </w:rPr>
              <w:t>Course</w:t>
            </w:r>
          </w:p>
        </w:tc>
        <w:tc>
          <w:tcPr>
            <w:tcW w:w="1724" w:type="dxa"/>
            <w:tcBorders>
              <w:top w:val="single" w:sz="8" w:space="0" w:color="auto"/>
              <w:left w:val="nil"/>
              <w:bottom w:val="single" w:sz="8" w:space="0" w:color="auto"/>
              <w:right w:val="single" w:sz="8" w:space="0" w:color="auto"/>
            </w:tcBorders>
            <w:shd w:val="clear" w:color="auto" w:fill="FFC000" w:themeFill="accent4"/>
            <w:tcMar>
              <w:top w:w="0" w:type="dxa"/>
              <w:left w:w="108" w:type="dxa"/>
              <w:bottom w:w="0" w:type="dxa"/>
              <w:right w:w="108" w:type="dxa"/>
            </w:tcMar>
            <w:vAlign w:val="center"/>
            <w:hideMark/>
          </w:tcPr>
          <w:p w:rsidR="002C2DD0" w:rsidRPr="002C2DD0" w:rsidRDefault="002C2DD0" w:rsidP="002C2DD0">
            <w:pPr>
              <w:spacing w:line="276" w:lineRule="auto"/>
              <w:ind w:right="0"/>
              <w:jc w:val="left"/>
              <w:rPr>
                <w:rFonts w:eastAsia="Calibri" w:cs="Arial"/>
                <w:b/>
                <w:bCs/>
                <w:sz w:val="22"/>
                <w:szCs w:val="22"/>
              </w:rPr>
            </w:pPr>
            <w:r w:rsidRPr="002C2DD0">
              <w:rPr>
                <w:rFonts w:eastAsia="Calibri" w:cs="Arial"/>
                <w:b/>
                <w:bCs/>
                <w:sz w:val="22"/>
                <w:szCs w:val="22"/>
              </w:rPr>
              <w:t>Duration</w:t>
            </w:r>
          </w:p>
        </w:tc>
        <w:tc>
          <w:tcPr>
            <w:tcW w:w="4404" w:type="dxa"/>
            <w:tcBorders>
              <w:top w:val="single" w:sz="8" w:space="0" w:color="auto"/>
              <w:left w:val="nil"/>
              <w:bottom w:val="single" w:sz="8" w:space="0" w:color="auto"/>
              <w:right w:val="single" w:sz="8" w:space="0" w:color="auto"/>
            </w:tcBorders>
            <w:shd w:val="clear" w:color="auto" w:fill="FFC000" w:themeFill="accent4"/>
            <w:noWrap/>
            <w:tcMar>
              <w:top w:w="0" w:type="dxa"/>
              <w:left w:w="108" w:type="dxa"/>
              <w:bottom w:w="0" w:type="dxa"/>
              <w:right w:w="108" w:type="dxa"/>
            </w:tcMar>
            <w:vAlign w:val="center"/>
            <w:hideMark/>
          </w:tcPr>
          <w:p w:rsidR="002C2DD0" w:rsidRPr="002C2DD0" w:rsidRDefault="002C2DD0" w:rsidP="002C2DD0">
            <w:pPr>
              <w:spacing w:line="276" w:lineRule="auto"/>
              <w:ind w:right="0"/>
              <w:jc w:val="left"/>
              <w:rPr>
                <w:rFonts w:eastAsia="Calibri" w:cs="Arial"/>
                <w:b/>
                <w:bCs/>
                <w:sz w:val="22"/>
                <w:szCs w:val="22"/>
              </w:rPr>
            </w:pPr>
            <w:r w:rsidRPr="002C2DD0">
              <w:rPr>
                <w:rFonts w:eastAsia="Calibri" w:cs="Arial"/>
                <w:b/>
                <w:bCs/>
                <w:sz w:val="22"/>
                <w:szCs w:val="22"/>
              </w:rPr>
              <w:t>Dates</w:t>
            </w:r>
          </w:p>
        </w:tc>
      </w:tr>
      <w:tr w:rsidR="002C2DD0"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2C2DD0" w:rsidRPr="002C2DD0" w:rsidRDefault="002C2DD0" w:rsidP="002C2DD0">
            <w:pPr>
              <w:spacing w:line="276" w:lineRule="auto"/>
              <w:ind w:right="0"/>
              <w:jc w:val="left"/>
              <w:rPr>
                <w:rFonts w:eastAsia="Calibri" w:cs="Arial"/>
                <w:sz w:val="22"/>
                <w:szCs w:val="22"/>
              </w:rPr>
            </w:pPr>
            <w:r w:rsidRPr="002C2DD0">
              <w:rPr>
                <w:rFonts w:eastAsia="Calibri" w:cs="Arial"/>
                <w:sz w:val="22"/>
                <w:szCs w:val="22"/>
              </w:rPr>
              <w:t>IOSH</w:t>
            </w:r>
            <w:r w:rsidR="000F6F5D">
              <w:rPr>
                <w:rFonts w:eastAsia="Calibri" w:cs="Arial"/>
                <w:sz w:val="22"/>
                <w:szCs w:val="22"/>
              </w:rPr>
              <w:t xml:space="preserve"> &amp; Manual Handling</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2C2DD0" w:rsidRPr="002C2DD0" w:rsidRDefault="002C2DD0" w:rsidP="002C2DD0">
            <w:pPr>
              <w:spacing w:line="276" w:lineRule="auto"/>
              <w:ind w:right="0"/>
              <w:jc w:val="left"/>
              <w:rPr>
                <w:rFonts w:eastAsia="Calibri" w:cs="Arial"/>
                <w:sz w:val="22"/>
                <w:szCs w:val="22"/>
              </w:rPr>
            </w:pPr>
            <w:r w:rsidRPr="002C2DD0">
              <w:rPr>
                <w:rFonts w:eastAsia="Calibri" w:cs="Arial"/>
                <w:sz w:val="22"/>
                <w:szCs w:val="22"/>
              </w:rPr>
              <w:t>1 Day</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2C2DD0" w:rsidRPr="002C2DD0" w:rsidRDefault="000F6F5D" w:rsidP="000F6F5D">
            <w:pPr>
              <w:spacing w:line="276" w:lineRule="auto"/>
              <w:ind w:right="0"/>
              <w:jc w:val="left"/>
              <w:rPr>
                <w:rFonts w:eastAsia="Calibri" w:cs="Arial"/>
                <w:sz w:val="22"/>
                <w:szCs w:val="22"/>
              </w:rPr>
            </w:pPr>
            <w:r w:rsidRPr="000F6F5D">
              <w:rPr>
                <w:rFonts w:eastAsia="Calibri" w:cs="Arial"/>
                <w:sz w:val="22"/>
                <w:szCs w:val="22"/>
              </w:rPr>
              <w:t>30</w:t>
            </w:r>
            <w:r w:rsidRPr="000F6F5D">
              <w:rPr>
                <w:rFonts w:eastAsia="Calibri" w:cs="Arial"/>
                <w:sz w:val="22"/>
                <w:szCs w:val="22"/>
                <w:vertAlign w:val="superscript"/>
              </w:rPr>
              <w:t>th</w:t>
            </w:r>
            <w:r w:rsidRPr="000F6F5D">
              <w:rPr>
                <w:rFonts w:eastAsia="Calibri" w:cs="Arial"/>
                <w:sz w:val="22"/>
                <w:szCs w:val="22"/>
              </w:rPr>
              <w:t xml:space="preserve"> August 2025</w:t>
            </w:r>
          </w:p>
        </w:tc>
      </w:tr>
      <w:tr w:rsidR="002C2DD0"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2C2DD0" w:rsidRPr="002C2DD0" w:rsidRDefault="002C2DD0" w:rsidP="002C2DD0">
            <w:pPr>
              <w:spacing w:line="276" w:lineRule="auto"/>
              <w:ind w:right="0"/>
              <w:jc w:val="left"/>
              <w:rPr>
                <w:rFonts w:eastAsia="Calibri" w:cs="Arial"/>
                <w:sz w:val="22"/>
                <w:szCs w:val="22"/>
              </w:rPr>
            </w:pPr>
            <w:r w:rsidRPr="002C2DD0">
              <w:rPr>
                <w:rFonts w:eastAsia="Calibri" w:cs="Arial"/>
                <w:sz w:val="22"/>
                <w:szCs w:val="22"/>
              </w:rPr>
              <w:t>Pumps and Ladders</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2C2DD0" w:rsidRPr="002C2DD0" w:rsidRDefault="002C2DD0" w:rsidP="002C2DD0">
            <w:pPr>
              <w:spacing w:line="276" w:lineRule="auto"/>
              <w:ind w:right="0"/>
              <w:jc w:val="left"/>
              <w:rPr>
                <w:rFonts w:eastAsia="Calibri" w:cs="Arial"/>
                <w:sz w:val="22"/>
                <w:szCs w:val="22"/>
              </w:rPr>
            </w:pPr>
            <w:r w:rsidRPr="002C2DD0">
              <w:rPr>
                <w:rFonts w:eastAsia="Calibri" w:cs="Arial"/>
                <w:sz w:val="22"/>
                <w:szCs w:val="22"/>
              </w:rPr>
              <w:t>7 Days</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2C2DD0" w:rsidRPr="002C2DD0" w:rsidRDefault="00C85323" w:rsidP="009517C8">
            <w:pPr>
              <w:spacing w:line="276" w:lineRule="auto"/>
              <w:ind w:right="0"/>
              <w:jc w:val="left"/>
              <w:rPr>
                <w:rFonts w:eastAsia="Calibri" w:cs="Arial"/>
                <w:sz w:val="22"/>
                <w:szCs w:val="22"/>
              </w:rPr>
            </w:pPr>
            <w:r>
              <w:rPr>
                <w:rFonts w:eastAsia="Calibri" w:cs="Arial"/>
                <w:sz w:val="22"/>
                <w:szCs w:val="22"/>
              </w:rPr>
              <w:t>1</w:t>
            </w:r>
            <w:r w:rsidRPr="00C85323">
              <w:rPr>
                <w:rFonts w:eastAsia="Calibri" w:cs="Arial"/>
                <w:sz w:val="22"/>
                <w:szCs w:val="22"/>
                <w:vertAlign w:val="superscript"/>
              </w:rPr>
              <w:t>st</w:t>
            </w:r>
            <w:r>
              <w:rPr>
                <w:rFonts w:eastAsia="Calibri" w:cs="Arial"/>
                <w:sz w:val="22"/>
                <w:szCs w:val="22"/>
              </w:rPr>
              <w:t xml:space="preserve"> – 7</w:t>
            </w:r>
            <w:r w:rsidRPr="00C85323">
              <w:rPr>
                <w:rFonts w:eastAsia="Calibri" w:cs="Arial"/>
                <w:sz w:val="22"/>
                <w:szCs w:val="22"/>
                <w:vertAlign w:val="superscript"/>
              </w:rPr>
              <w:t>th</w:t>
            </w:r>
            <w:r>
              <w:rPr>
                <w:rFonts w:eastAsia="Calibri" w:cs="Arial"/>
                <w:sz w:val="22"/>
                <w:szCs w:val="22"/>
              </w:rPr>
              <w:t xml:space="preserve"> September 2025</w:t>
            </w:r>
          </w:p>
        </w:tc>
      </w:tr>
      <w:tr w:rsidR="002C2DD0" w:rsidRPr="002C2DD0" w:rsidTr="002C42B1">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2C2DD0" w:rsidRPr="002C2DD0" w:rsidRDefault="002C2DD0" w:rsidP="002C2DD0">
            <w:pPr>
              <w:spacing w:line="276" w:lineRule="auto"/>
              <w:ind w:right="0"/>
              <w:jc w:val="left"/>
              <w:rPr>
                <w:rFonts w:eastAsia="Calibri" w:cs="Arial"/>
                <w:sz w:val="22"/>
                <w:szCs w:val="22"/>
              </w:rPr>
            </w:pPr>
            <w:r w:rsidRPr="002C2DD0">
              <w:rPr>
                <w:rFonts w:eastAsia="Calibri" w:cs="Arial"/>
                <w:sz w:val="22"/>
                <w:szCs w:val="22"/>
              </w:rPr>
              <w:t>Immediate Emergency Care</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C2DD0" w:rsidRPr="002C2DD0" w:rsidRDefault="002C2DD0" w:rsidP="002C2DD0">
            <w:pPr>
              <w:spacing w:line="276" w:lineRule="auto"/>
              <w:ind w:right="0"/>
              <w:jc w:val="left"/>
              <w:rPr>
                <w:rFonts w:eastAsia="Calibri" w:cs="Arial"/>
                <w:sz w:val="22"/>
                <w:szCs w:val="22"/>
              </w:rPr>
            </w:pPr>
            <w:r w:rsidRPr="002C2DD0">
              <w:rPr>
                <w:rFonts w:eastAsia="Calibri" w:cs="Arial"/>
                <w:sz w:val="22"/>
                <w:szCs w:val="22"/>
              </w:rPr>
              <w:t>4 Days</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2C2DD0" w:rsidRPr="002C2DD0" w:rsidRDefault="00C85323" w:rsidP="00484218">
            <w:pPr>
              <w:spacing w:line="276" w:lineRule="auto"/>
              <w:ind w:right="0"/>
              <w:jc w:val="left"/>
              <w:rPr>
                <w:rFonts w:eastAsia="Calibri" w:cs="Arial"/>
                <w:sz w:val="22"/>
                <w:szCs w:val="22"/>
              </w:rPr>
            </w:pPr>
            <w:r>
              <w:rPr>
                <w:rFonts w:eastAsia="Calibri" w:cs="Arial"/>
                <w:sz w:val="22"/>
                <w:szCs w:val="22"/>
              </w:rPr>
              <w:t>20</w:t>
            </w:r>
            <w:r w:rsidRPr="00C85323">
              <w:rPr>
                <w:rFonts w:eastAsia="Calibri" w:cs="Arial"/>
                <w:sz w:val="22"/>
                <w:szCs w:val="22"/>
                <w:vertAlign w:val="superscript"/>
              </w:rPr>
              <w:t>th</w:t>
            </w:r>
            <w:r>
              <w:rPr>
                <w:rFonts w:eastAsia="Calibri" w:cs="Arial"/>
                <w:sz w:val="22"/>
                <w:szCs w:val="22"/>
              </w:rPr>
              <w:t xml:space="preserve"> &amp; 21</w:t>
            </w:r>
            <w:r w:rsidRPr="00C85323">
              <w:rPr>
                <w:rFonts w:eastAsia="Calibri" w:cs="Arial"/>
                <w:sz w:val="22"/>
                <w:szCs w:val="22"/>
                <w:vertAlign w:val="superscript"/>
              </w:rPr>
              <w:t>st</w:t>
            </w:r>
            <w:r>
              <w:rPr>
                <w:rFonts w:eastAsia="Calibri" w:cs="Arial"/>
                <w:sz w:val="22"/>
                <w:szCs w:val="22"/>
              </w:rPr>
              <w:t xml:space="preserve"> Sept, 27</w:t>
            </w:r>
            <w:r w:rsidRPr="00C85323">
              <w:rPr>
                <w:rFonts w:eastAsia="Calibri" w:cs="Arial"/>
                <w:sz w:val="22"/>
                <w:szCs w:val="22"/>
                <w:vertAlign w:val="superscript"/>
              </w:rPr>
              <w:t>th</w:t>
            </w:r>
            <w:r>
              <w:rPr>
                <w:rFonts w:eastAsia="Calibri" w:cs="Arial"/>
                <w:sz w:val="22"/>
                <w:szCs w:val="22"/>
              </w:rPr>
              <w:t xml:space="preserve"> &amp; 28</w:t>
            </w:r>
            <w:r w:rsidRPr="00C85323">
              <w:rPr>
                <w:rFonts w:eastAsia="Calibri" w:cs="Arial"/>
                <w:sz w:val="22"/>
                <w:szCs w:val="22"/>
                <w:vertAlign w:val="superscript"/>
              </w:rPr>
              <w:t>th</w:t>
            </w:r>
            <w:r>
              <w:rPr>
                <w:rFonts w:eastAsia="Calibri" w:cs="Arial"/>
                <w:sz w:val="22"/>
                <w:szCs w:val="22"/>
              </w:rPr>
              <w:t xml:space="preserve"> Sept 2025</w:t>
            </w:r>
          </w:p>
        </w:tc>
      </w:tr>
      <w:tr w:rsidR="00484218" w:rsidRPr="002C2DD0" w:rsidTr="00484218">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Road Traffic Collision</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Pr>
                <w:rFonts w:eastAsia="Calibri" w:cs="Arial"/>
                <w:sz w:val="22"/>
                <w:szCs w:val="22"/>
              </w:rPr>
              <w:t>5</w:t>
            </w:r>
            <w:r w:rsidRPr="002C2DD0">
              <w:rPr>
                <w:rFonts w:eastAsia="Calibri" w:cs="Arial"/>
                <w:sz w:val="22"/>
                <w:szCs w:val="22"/>
              </w:rPr>
              <w:t xml:space="preserve"> Days</w:t>
            </w:r>
          </w:p>
        </w:tc>
        <w:tc>
          <w:tcPr>
            <w:tcW w:w="4404"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84218" w:rsidRPr="002C2DD0" w:rsidRDefault="00C85323" w:rsidP="00C85323">
            <w:pPr>
              <w:spacing w:line="276" w:lineRule="auto"/>
              <w:ind w:right="0"/>
              <w:jc w:val="left"/>
              <w:rPr>
                <w:rFonts w:eastAsia="Calibri" w:cs="Arial"/>
                <w:sz w:val="22"/>
                <w:szCs w:val="22"/>
              </w:rPr>
            </w:pPr>
            <w:r>
              <w:rPr>
                <w:rFonts w:eastAsia="Calibri" w:cs="Arial"/>
                <w:sz w:val="22"/>
                <w:szCs w:val="22"/>
              </w:rPr>
              <w:t>4</w:t>
            </w:r>
            <w:r w:rsidRPr="00C85323">
              <w:rPr>
                <w:rFonts w:eastAsia="Calibri" w:cs="Arial"/>
                <w:sz w:val="22"/>
                <w:szCs w:val="22"/>
                <w:vertAlign w:val="superscript"/>
              </w:rPr>
              <w:t>th</w:t>
            </w:r>
            <w:r>
              <w:rPr>
                <w:rFonts w:eastAsia="Calibri" w:cs="Arial"/>
                <w:sz w:val="22"/>
                <w:szCs w:val="22"/>
              </w:rPr>
              <w:t xml:space="preserve"> &amp; 5</w:t>
            </w:r>
            <w:r w:rsidRPr="00C85323">
              <w:rPr>
                <w:rFonts w:eastAsia="Calibri" w:cs="Arial"/>
                <w:sz w:val="22"/>
                <w:szCs w:val="22"/>
                <w:vertAlign w:val="superscript"/>
              </w:rPr>
              <w:t>th</w:t>
            </w:r>
            <w:r>
              <w:rPr>
                <w:rFonts w:eastAsia="Calibri" w:cs="Arial"/>
                <w:sz w:val="22"/>
                <w:szCs w:val="22"/>
              </w:rPr>
              <w:t xml:space="preserve"> Oct, 11</w:t>
            </w:r>
            <w:r w:rsidRPr="00C85323">
              <w:rPr>
                <w:rFonts w:eastAsia="Calibri" w:cs="Arial"/>
                <w:sz w:val="22"/>
                <w:szCs w:val="22"/>
                <w:vertAlign w:val="superscript"/>
              </w:rPr>
              <w:t>th</w:t>
            </w:r>
            <w:r>
              <w:rPr>
                <w:rFonts w:eastAsia="Calibri" w:cs="Arial"/>
                <w:sz w:val="22"/>
                <w:szCs w:val="22"/>
              </w:rPr>
              <w:t>-13</w:t>
            </w:r>
            <w:r w:rsidRPr="00C85323">
              <w:rPr>
                <w:rFonts w:eastAsia="Calibri" w:cs="Arial"/>
                <w:sz w:val="22"/>
                <w:szCs w:val="22"/>
                <w:vertAlign w:val="superscript"/>
              </w:rPr>
              <w:t>th</w:t>
            </w:r>
            <w:r>
              <w:rPr>
                <w:rFonts w:eastAsia="Calibri" w:cs="Arial"/>
                <w:sz w:val="22"/>
                <w:szCs w:val="22"/>
              </w:rPr>
              <w:t xml:space="preserve"> Oct 2025</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Working at Height</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Pr>
                <w:rFonts w:eastAsia="Calibri" w:cs="Arial"/>
                <w:sz w:val="22"/>
                <w:szCs w:val="22"/>
              </w:rPr>
              <w:t>3</w:t>
            </w:r>
            <w:r w:rsidRPr="002C2DD0">
              <w:rPr>
                <w:rFonts w:eastAsia="Calibri" w:cs="Arial"/>
                <w:sz w:val="22"/>
                <w:szCs w:val="22"/>
              </w:rPr>
              <w:t xml:space="preserve"> Days</w:t>
            </w:r>
          </w:p>
        </w:tc>
        <w:tc>
          <w:tcPr>
            <w:tcW w:w="4404"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84218" w:rsidRPr="002C2DD0" w:rsidRDefault="00C85323" w:rsidP="00484218">
            <w:pPr>
              <w:spacing w:line="276" w:lineRule="auto"/>
              <w:ind w:right="0"/>
              <w:jc w:val="left"/>
              <w:rPr>
                <w:rFonts w:eastAsia="Calibri" w:cs="Arial"/>
                <w:sz w:val="22"/>
                <w:szCs w:val="22"/>
              </w:rPr>
            </w:pPr>
            <w:r>
              <w:rPr>
                <w:rFonts w:eastAsia="Calibri" w:cs="Arial"/>
                <w:sz w:val="22"/>
                <w:szCs w:val="22"/>
              </w:rPr>
              <w:t>24-26</w:t>
            </w:r>
            <w:r w:rsidRPr="00C85323">
              <w:rPr>
                <w:rFonts w:eastAsia="Calibri" w:cs="Arial"/>
                <w:sz w:val="22"/>
                <w:szCs w:val="22"/>
                <w:vertAlign w:val="superscript"/>
              </w:rPr>
              <w:t>th</w:t>
            </w:r>
            <w:r>
              <w:rPr>
                <w:rFonts w:eastAsia="Calibri" w:cs="Arial"/>
                <w:sz w:val="22"/>
                <w:szCs w:val="22"/>
              </w:rPr>
              <w:t xml:space="preserve"> Oct</w:t>
            </w:r>
            <w:r w:rsidR="00D40655">
              <w:rPr>
                <w:rFonts w:eastAsia="Calibri" w:cs="Arial"/>
                <w:sz w:val="22"/>
                <w:szCs w:val="22"/>
              </w:rPr>
              <w:t xml:space="preserve"> 2025</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u w:val="single"/>
              </w:rPr>
            </w:pPr>
            <w:r w:rsidRPr="002C2DD0">
              <w:rPr>
                <w:rFonts w:eastAsia="Calibri" w:cs="Arial"/>
                <w:sz w:val="22"/>
                <w:szCs w:val="22"/>
              </w:rPr>
              <w:t>Breathing Apparatus Phase A</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5 Days</w:t>
            </w:r>
          </w:p>
        </w:tc>
        <w:tc>
          <w:tcPr>
            <w:tcW w:w="4404"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84218" w:rsidRPr="002C2DD0" w:rsidRDefault="00C85323" w:rsidP="00484218">
            <w:pPr>
              <w:spacing w:line="276" w:lineRule="auto"/>
              <w:ind w:right="0"/>
              <w:jc w:val="left"/>
              <w:rPr>
                <w:rFonts w:eastAsia="Calibri" w:cs="Arial"/>
                <w:sz w:val="22"/>
                <w:szCs w:val="22"/>
              </w:rPr>
            </w:pPr>
            <w:r>
              <w:rPr>
                <w:rFonts w:eastAsia="Calibri" w:cs="Arial"/>
                <w:sz w:val="22"/>
                <w:szCs w:val="22"/>
              </w:rPr>
              <w:t>1</w:t>
            </w:r>
            <w:r w:rsidRPr="00C85323">
              <w:rPr>
                <w:rFonts w:eastAsia="Calibri" w:cs="Arial"/>
                <w:sz w:val="22"/>
                <w:szCs w:val="22"/>
                <w:vertAlign w:val="superscript"/>
              </w:rPr>
              <w:t>st</w:t>
            </w:r>
            <w:r>
              <w:rPr>
                <w:rFonts w:eastAsia="Calibri" w:cs="Arial"/>
                <w:sz w:val="22"/>
                <w:szCs w:val="22"/>
              </w:rPr>
              <w:t xml:space="preserve"> – 5</w:t>
            </w:r>
            <w:r w:rsidRPr="00C85323">
              <w:rPr>
                <w:rFonts w:eastAsia="Calibri" w:cs="Arial"/>
                <w:sz w:val="22"/>
                <w:szCs w:val="22"/>
                <w:vertAlign w:val="superscript"/>
              </w:rPr>
              <w:t>th</w:t>
            </w:r>
            <w:r>
              <w:rPr>
                <w:rFonts w:eastAsia="Calibri" w:cs="Arial"/>
                <w:sz w:val="22"/>
                <w:szCs w:val="22"/>
              </w:rPr>
              <w:t xml:space="preserve"> Nov</w:t>
            </w:r>
            <w:r w:rsidR="00D40655">
              <w:rPr>
                <w:rFonts w:eastAsia="Calibri" w:cs="Arial"/>
                <w:sz w:val="22"/>
                <w:szCs w:val="22"/>
              </w:rPr>
              <w:t xml:space="preserve"> 2025 </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Breathing Apparatus Phase B</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3 Days</w:t>
            </w:r>
          </w:p>
        </w:tc>
        <w:tc>
          <w:tcPr>
            <w:tcW w:w="4404"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84218" w:rsidRPr="002C2DD0" w:rsidRDefault="00C85323" w:rsidP="00484218">
            <w:pPr>
              <w:spacing w:line="276" w:lineRule="auto"/>
              <w:ind w:right="0"/>
              <w:jc w:val="left"/>
              <w:rPr>
                <w:rFonts w:eastAsia="Calibri" w:cs="Arial"/>
                <w:sz w:val="22"/>
                <w:szCs w:val="22"/>
              </w:rPr>
            </w:pPr>
            <w:r>
              <w:rPr>
                <w:rFonts w:eastAsia="Calibri" w:cs="Arial"/>
                <w:sz w:val="22"/>
                <w:szCs w:val="22"/>
              </w:rPr>
              <w:t>15</w:t>
            </w:r>
            <w:r w:rsidRPr="00C85323">
              <w:rPr>
                <w:rFonts w:eastAsia="Calibri" w:cs="Arial"/>
                <w:sz w:val="22"/>
                <w:szCs w:val="22"/>
                <w:vertAlign w:val="superscript"/>
              </w:rPr>
              <w:t>th</w:t>
            </w:r>
            <w:r>
              <w:rPr>
                <w:rFonts w:eastAsia="Calibri" w:cs="Arial"/>
                <w:sz w:val="22"/>
                <w:szCs w:val="22"/>
              </w:rPr>
              <w:t>-17</w:t>
            </w:r>
            <w:r w:rsidRPr="00C85323">
              <w:rPr>
                <w:rFonts w:eastAsia="Calibri" w:cs="Arial"/>
                <w:sz w:val="22"/>
                <w:szCs w:val="22"/>
                <w:vertAlign w:val="superscript"/>
              </w:rPr>
              <w:t>th</w:t>
            </w:r>
            <w:r>
              <w:rPr>
                <w:rFonts w:eastAsia="Calibri" w:cs="Arial"/>
                <w:sz w:val="22"/>
                <w:szCs w:val="22"/>
              </w:rPr>
              <w:t xml:space="preserve"> Nov</w:t>
            </w:r>
            <w:r w:rsidR="00D40655">
              <w:rPr>
                <w:rFonts w:eastAsia="Calibri" w:cs="Arial"/>
                <w:sz w:val="22"/>
                <w:szCs w:val="22"/>
              </w:rPr>
              <w:t xml:space="preserve"> 2025 </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Breathing Apparatus Fire Tactics</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5 Days</w:t>
            </w:r>
          </w:p>
        </w:tc>
        <w:tc>
          <w:tcPr>
            <w:tcW w:w="4404"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484218" w:rsidRPr="002C2DD0" w:rsidRDefault="00C85323" w:rsidP="00C85323">
            <w:pPr>
              <w:spacing w:line="276" w:lineRule="auto"/>
              <w:ind w:right="0"/>
              <w:jc w:val="left"/>
              <w:rPr>
                <w:rFonts w:eastAsia="Calibri" w:cs="Arial"/>
                <w:sz w:val="22"/>
                <w:szCs w:val="22"/>
              </w:rPr>
            </w:pPr>
            <w:r>
              <w:rPr>
                <w:rFonts w:eastAsia="Calibri" w:cs="Arial"/>
                <w:sz w:val="22"/>
                <w:szCs w:val="22"/>
              </w:rPr>
              <w:t>27</w:t>
            </w:r>
            <w:r w:rsidRPr="00C85323">
              <w:rPr>
                <w:rFonts w:eastAsia="Calibri" w:cs="Arial"/>
                <w:sz w:val="22"/>
                <w:szCs w:val="22"/>
                <w:vertAlign w:val="superscript"/>
              </w:rPr>
              <w:t>th</w:t>
            </w:r>
            <w:r>
              <w:rPr>
                <w:rFonts w:eastAsia="Calibri" w:cs="Arial"/>
                <w:sz w:val="22"/>
                <w:szCs w:val="22"/>
              </w:rPr>
              <w:t xml:space="preserve"> Nov - 1</w:t>
            </w:r>
            <w:r w:rsidRPr="00C85323">
              <w:rPr>
                <w:rFonts w:eastAsia="Calibri" w:cs="Arial"/>
                <w:sz w:val="22"/>
                <w:szCs w:val="22"/>
                <w:vertAlign w:val="superscript"/>
              </w:rPr>
              <w:t>st</w:t>
            </w:r>
            <w:r>
              <w:rPr>
                <w:rFonts w:eastAsia="Calibri" w:cs="Arial"/>
                <w:sz w:val="22"/>
                <w:szCs w:val="22"/>
              </w:rPr>
              <w:t xml:space="preserve"> Dec</w:t>
            </w:r>
            <w:r w:rsidR="00D40655">
              <w:rPr>
                <w:rFonts w:eastAsia="Calibri" w:cs="Arial"/>
                <w:sz w:val="22"/>
                <w:szCs w:val="22"/>
              </w:rPr>
              <w:t xml:space="preserve"> 2025 </w:t>
            </w:r>
          </w:p>
        </w:tc>
      </w:tr>
      <w:tr w:rsidR="00484218" w:rsidRPr="002C2DD0" w:rsidTr="00484218">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Pr>
                <w:rFonts w:eastAsia="Calibri" w:cs="Arial"/>
                <w:sz w:val="22"/>
                <w:szCs w:val="22"/>
              </w:rPr>
              <w:t xml:space="preserve">High Rise </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Pr>
                <w:rFonts w:eastAsia="Calibri" w:cs="Arial"/>
                <w:sz w:val="22"/>
                <w:szCs w:val="22"/>
              </w:rPr>
              <w:t xml:space="preserve">1 Day </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Default="00C85323" w:rsidP="00484218">
            <w:pPr>
              <w:spacing w:line="276" w:lineRule="auto"/>
              <w:ind w:right="0"/>
              <w:jc w:val="left"/>
              <w:rPr>
                <w:rFonts w:eastAsia="Calibri" w:cs="Arial"/>
                <w:sz w:val="22"/>
                <w:szCs w:val="22"/>
              </w:rPr>
            </w:pPr>
            <w:r>
              <w:rPr>
                <w:rFonts w:eastAsia="Calibri" w:cs="Arial"/>
                <w:sz w:val="22"/>
                <w:szCs w:val="22"/>
              </w:rPr>
              <w:t>13</w:t>
            </w:r>
            <w:r w:rsidRPr="00C85323">
              <w:rPr>
                <w:rFonts w:eastAsia="Calibri" w:cs="Arial"/>
                <w:sz w:val="22"/>
                <w:szCs w:val="22"/>
                <w:vertAlign w:val="superscript"/>
              </w:rPr>
              <w:t>th</w:t>
            </w:r>
            <w:r>
              <w:rPr>
                <w:rFonts w:eastAsia="Calibri" w:cs="Arial"/>
                <w:sz w:val="22"/>
                <w:szCs w:val="22"/>
              </w:rPr>
              <w:t xml:space="preserve"> Dec</w:t>
            </w:r>
            <w:r w:rsidR="00D40655">
              <w:rPr>
                <w:rFonts w:eastAsia="Calibri" w:cs="Arial"/>
                <w:sz w:val="22"/>
                <w:szCs w:val="22"/>
              </w:rPr>
              <w:t xml:space="preserve"> 2025 </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 xml:space="preserve">Hazardous Materials </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Pr>
                <w:rFonts w:eastAsia="Calibri" w:cs="Arial"/>
                <w:sz w:val="22"/>
                <w:szCs w:val="22"/>
              </w:rPr>
              <w:t>1 Day</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C85323" w:rsidP="00484218">
            <w:pPr>
              <w:spacing w:line="276" w:lineRule="auto"/>
              <w:ind w:right="0"/>
              <w:jc w:val="left"/>
              <w:rPr>
                <w:rFonts w:eastAsia="Calibri" w:cs="Arial"/>
                <w:sz w:val="22"/>
                <w:szCs w:val="22"/>
              </w:rPr>
            </w:pPr>
            <w:r>
              <w:rPr>
                <w:rFonts w:eastAsia="Calibri" w:cs="Arial"/>
                <w:sz w:val="22"/>
                <w:szCs w:val="22"/>
              </w:rPr>
              <w:t>14</w:t>
            </w:r>
            <w:r w:rsidRPr="00C85323">
              <w:rPr>
                <w:rFonts w:eastAsia="Calibri" w:cs="Arial"/>
                <w:sz w:val="22"/>
                <w:szCs w:val="22"/>
                <w:vertAlign w:val="superscript"/>
              </w:rPr>
              <w:t>th</w:t>
            </w:r>
            <w:r>
              <w:rPr>
                <w:rFonts w:eastAsia="Calibri" w:cs="Arial"/>
                <w:sz w:val="22"/>
                <w:szCs w:val="22"/>
              </w:rPr>
              <w:t xml:space="preserve"> Dec</w:t>
            </w:r>
            <w:r w:rsidR="00D40655">
              <w:rPr>
                <w:rFonts w:eastAsia="Calibri" w:cs="Arial"/>
                <w:sz w:val="22"/>
                <w:szCs w:val="22"/>
              </w:rPr>
              <w:t xml:space="preserve"> 2025</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Business Fire Safety</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1 Day</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0F6F5D" w:rsidRDefault="000F6F5D" w:rsidP="000F6F5D">
            <w:pPr>
              <w:spacing w:line="276" w:lineRule="auto"/>
              <w:ind w:right="0"/>
              <w:jc w:val="left"/>
              <w:rPr>
                <w:rFonts w:eastAsia="Calibri" w:cs="Arial"/>
                <w:sz w:val="22"/>
                <w:szCs w:val="22"/>
              </w:rPr>
            </w:pPr>
            <w:r w:rsidRPr="000F6F5D">
              <w:rPr>
                <w:rFonts w:eastAsia="Calibri" w:cs="Arial"/>
                <w:sz w:val="22"/>
                <w:szCs w:val="22"/>
              </w:rPr>
              <w:t>TBC</w:t>
            </w:r>
          </w:p>
        </w:tc>
      </w:tr>
      <w:tr w:rsidR="00484218" w:rsidRPr="002C2DD0" w:rsidTr="002C2DD0">
        <w:trPr>
          <w:trHeight w:val="454"/>
        </w:trPr>
        <w:tc>
          <w:tcPr>
            <w:tcW w:w="351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Community Safety</w:t>
            </w:r>
          </w:p>
        </w:tc>
        <w:tc>
          <w:tcPr>
            <w:tcW w:w="172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2C2DD0" w:rsidRDefault="00484218" w:rsidP="00484218">
            <w:pPr>
              <w:spacing w:line="276" w:lineRule="auto"/>
              <w:ind w:right="0"/>
              <w:jc w:val="left"/>
              <w:rPr>
                <w:rFonts w:eastAsia="Calibri" w:cs="Arial"/>
                <w:sz w:val="22"/>
                <w:szCs w:val="22"/>
              </w:rPr>
            </w:pPr>
            <w:r w:rsidRPr="002C2DD0">
              <w:rPr>
                <w:rFonts w:eastAsia="Calibri" w:cs="Arial"/>
                <w:sz w:val="22"/>
                <w:szCs w:val="22"/>
              </w:rPr>
              <w:t>1 Day</w:t>
            </w:r>
          </w:p>
        </w:tc>
        <w:tc>
          <w:tcPr>
            <w:tcW w:w="4404" w:type="dxa"/>
            <w:tcBorders>
              <w:top w:val="nil"/>
              <w:left w:val="nil"/>
              <w:bottom w:val="single" w:sz="8" w:space="0" w:color="auto"/>
              <w:right w:val="single" w:sz="8" w:space="0" w:color="auto"/>
            </w:tcBorders>
            <w:tcMar>
              <w:top w:w="0" w:type="dxa"/>
              <w:left w:w="108" w:type="dxa"/>
              <w:bottom w:w="0" w:type="dxa"/>
              <w:right w:w="108" w:type="dxa"/>
            </w:tcMar>
            <w:vAlign w:val="center"/>
          </w:tcPr>
          <w:p w:rsidR="00484218" w:rsidRPr="000F6F5D" w:rsidRDefault="000F6F5D" w:rsidP="00484218">
            <w:pPr>
              <w:spacing w:line="276" w:lineRule="auto"/>
              <w:ind w:right="0"/>
              <w:jc w:val="left"/>
              <w:rPr>
                <w:rFonts w:eastAsia="Calibri" w:cs="Arial"/>
                <w:sz w:val="22"/>
                <w:szCs w:val="22"/>
              </w:rPr>
            </w:pPr>
            <w:r w:rsidRPr="000F6F5D">
              <w:rPr>
                <w:rFonts w:eastAsia="Calibri" w:cs="Arial"/>
                <w:sz w:val="22"/>
                <w:szCs w:val="22"/>
              </w:rPr>
              <w:t>TBC</w:t>
            </w:r>
          </w:p>
        </w:tc>
      </w:tr>
    </w:tbl>
    <w:p w:rsidR="00E62B64" w:rsidRPr="00E62B64" w:rsidRDefault="00E62B64" w:rsidP="00E62B64">
      <w:pPr>
        <w:spacing w:line="240" w:lineRule="auto"/>
        <w:ind w:right="0"/>
        <w:rPr>
          <w:rFonts w:eastAsia="Calibri" w:cs="Arial"/>
          <w:sz w:val="22"/>
          <w:szCs w:val="22"/>
        </w:rPr>
      </w:pPr>
    </w:p>
    <w:p w:rsidR="007D2CD2" w:rsidRPr="00E62B64" w:rsidRDefault="007D2CD2" w:rsidP="00E62B64">
      <w:pPr>
        <w:spacing w:line="240" w:lineRule="auto"/>
        <w:ind w:right="0"/>
        <w:rPr>
          <w:rFonts w:eastAsia="Calibri" w:cs="Arial"/>
          <w:sz w:val="22"/>
          <w:szCs w:val="22"/>
        </w:rPr>
      </w:pPr>
    </w:p>
    <w:p w:rsidR="00E62B64" w:rsidRPr="00E62B64" w:rsidRDefault="00E62B64" w:rsidP="007D2CD2">
      <w:pPr>
        <w:pStyle w:val="Heading1"/>
        <w:pBdr>
          <w:top w:val="single" w:sz="8" w:space="1" w:color="auto"/>
          <w:left w:val="single" w:sz="8" w:space="4" w:color="auto"/>
          <w:bottom w:val="single" w:sz="8" w:space="1" w:color="auto"/>
          <w:right w:val="single" w:sz="8" w:space="4" w:color="auto"/>
        </w:pBdr>
        <w:shd w:val="clear" w:color="auto" w:fill="FFC000" w:themeFill="accent4"/>
      </w:pPr>
      <w:bookmarkStart w:id="24" w:name="_Toc114484711"/>
      <w:r w:rsidRPr="00E62B64">
        <w:t>ADDITIONAL INFORMATION</w:t>
      </w:r>
      <w:bookmarkEnd w:id="24"/>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25" w:name="_Toc114484712"/>
      <w:r w:rsidRPr="00E62B64">
        <w:rPr>
          <w:rFonts w:eastAsia="Calibri"/>
        </w:rPr>
        <w:t>Employer Notification</w:t>
      </w:r>
      <w:bookmarkEnd w:id="25"/>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Applicants should inform their primary employer of their intention to join the Service as an On-call Firefighter. Employers should be informed of the positive elements to their organisation that an On-Call Firefighter can offer such as:</w:t>
      </w:r>
    </w:p>
    <w:p w:rsidR="00E62B64" w:rsidRPr="00E62B64" w:rsidRDefault="00E62B64" w:rsidP="00E62B64">
      <w:pPr>
        <w:spacing w:line="240" w:lineRule="auto"/>
        <w:ind w:right="0"/>
        <w:rPr>
          <w:rFonts w:eastAsia="Calibri" w:cs="Arial"/>
          <w:sz w:val="22"/>
          <w:szCs w:val="22"/>
        </w:rPr>
      </w:pP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increased knowledge of fire and safety matters</w:t>
      </w: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specialist qualifications, e.g. first aid, LGV, BA, etc</w:t>
      </w: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good publicity for the company</w:t>
      </w: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a good standard of physical fitness</w:t>
      </w: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the ability to work together well in team environments</w:t>
      </w: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the ability to communicate fast and accurately</w:t>
      </w:r>
    </w:p>
    <w:p w:rsidR="00E62B64" w:rsidRPr="00B01583" w:rsidRDefault="00E62B64" w:rsidP="00B01583">
      <w:pPr>
        <w:pStyle w:val="ListParagraph"/>
        <w:numPr>
          <w:ilvl w:val="0"/>
          <w:numId w:val="44"/>
        </w:numPr>
        <w:spacing w:line="240" w:lineRule="auto"/>
        <w:rPr>
          <w:rFonts w:eastAsia="Calibri" w:cs="Arial"/>
        </w:rPr>
      </w:pPr>
      <w:r w:rsidRPr="00B01583">
        <w:rPr>
          <w:rFonts w:eastAsia="Calibri" w:cs="Arial"/>
        </w:rPr>
        <w:t>the ability to take decisions under stress, to follow instructions and to be reliable</w:t>
      </w:r>
    </w:p>
    <w:p w:rsidR="00E62B64" w:rsidRDefault="00E62B64"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Pr="00E62B64" w:rsidRDefault="00A1205C" w:rsidP="00E62B64">
      <w:pPr>
        <w:spacing w:line="240" w:lineRule="auto"/>
        <w:ind w:right="0"/>
        <w:rPr>
          <w:rFonts w:eastAsia="Calibri" w:cs="Arial"/>
          <w:sz w:val="22"/>
          <w:szCs w:val="22"/>
        </w:rPr>
      </w:pPr>
    </w:p>
    <w:p w:rsidR="005B41C6" w:rsidRDefault="005B41C6">
      <w:pPr>
        <w:spacing w:line="240" w:lineRule="auto"/>
        <w:ind w:left="1134"/>
        <w:jc w:val="left"/>
        <w:rPr>
          <w:rFonts w:eastAsia="Calibri" w:cs="Arial"/>
          <w:sz w:val="22"/>
          <w:szCs w:val="22"/>
        </w:rPr>
      </w:pPr>
      <w:r>
        <w:rPr>
          <w:rFonts w:eastAsia="Calibri" w:cs="Arial"/>
          <w:sz w:val="22"/>
          <w:szCs w:val="22"/>
        </w:rPr>
        <w:br w:type="page"/>
      </w: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It is important that the employer is also made aware of the following:</w:t>
      </w:r>
    </w:p>
    <w:p w:rsidR="00E62B64" w:rsidRPr="00E62B64" w:rsidRDefault="00E62B64" w:rsidP="00E62B64">
      <w:pPr>
        <w:spacing w:line="240" w:lineRule="auto"/>
        <w:ind w:right="0"/>
        <w:rPr>
          <w:rFonts w:eastAsia="Calibri" w:cs="Arial"/>
          <w:sz w:val="22"/>
          <w:szCs w:val="22"/>
        </w:rPr>
      </w:pPr>
    </w:p>
    <w:p w:rsidR="00E62B64" w:rsidRPr="002C2DD0" w:rsidRDefault="00E62B64" w:rsidP="00B01583">
      <w:pPr>
        <w:pStyle w:val="ListParagraph"/>
        <w:numPr>
          <w:ilvl w:val="0"/>
          <w:numId w:val="45"/>
        </w:numPr>
        <w:spacing w:line="240" w:lineRule="auto"/>
        <w:rPr>
          <w:rFonts w:eastAsia="Calibri" w:cs="Arial"/>
        </w:rPr>
      </w:pPr>
      <w:r w:rsidRPr="002C2DD0">
        <w:rPr>
          <w:rFonts w:eastAsia="Calibri" w:cs="Arial"/>
        </w:rPr>
        <w:t>The possibility of the On-call Firefighter being late for work due to being delayed on a call</w:t>
      </w:r>
    </w:p>
    <w:p w:rsidR="00E62B64" w:rsidRPr="002C2DD0" w:rsidRDefault="00E62B64" w:rsidP="00B01583">
      <w:pPr>
        <w:pStyle w:val="ListParagraph"/>
        <w:numPr>
          <w:ilvl w:val="0"/>
          <w:numId w:val="45"/>
        </w:numPr>
        <w:spacing w:line="240" w:lineRule="auto"/>
        <w:rPr>
          <w:rFonts w:eastAsia="Calibri" w:cs="Arial"/>
        </w:rPr>
      </w:pPr>
      <w:r w:rsidRPr="002C2DD0">
        <w:rPr>
          <w:rFonts w:eastAsia="Calibri" w:cs="Arial"/>
        </w:rPr>
        <w:t>The time off required for the Initial Training Course</w:t>
      </w:r>
      <w:r w:rsidR="00B45BB1">
        <w:rPr>
          <w:rFonts w:eastAsia="Calibri" w:cs="Arial"/>
        </w:rPr>
        <w:t>s</w:t>
      </w:r>
      <w:r w:rsidRPr="002C2DD0">
        <w:rPr>
          <w:rFonts w:eastAsia="Calibri" w:cs="Arial"/>
        </w:rPr>
        <w:t xml:space="preserve">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2C2DD0">
      <w:pPr>
        <w:pStyle w:val="Heading2"/>
        <w:rPr>
          <w:rFonts w:eastAsia="Calibri"/>
        </w:rPr>
      </w:pPr>
      <w:bookmarkStart w:id="26" w:name="_Toc114484713"/>
      <w:r w:rsidRPr="00E62B64">
        <w:rPr>
          <w:rFonts w:eastAsia="Calibri"/>
        </w:rPr>
        <w:t>Driving and the EC Drivers Hours and Tachograph Rules for Goods Vehicles</w:t>
      </w:r>
      <w:bookmarkEnd w:id="26"/>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The EC Drivers Hours &amp; Tachograph Rules for Goods Vehicles came into effect in April 2007 and exist to ensure the health and safety of mobile workers and drivers of in scope vehicles.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The purpose of the rules is to limit driving time and ensure proper breaks and rest periods are taken so that road traffic collisions are prevented.</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The rules apply to certain categories of mobile workers, the most common being drivers of Large Goods Vehicles (LGV) and Passenger Service Vehicles (PSV).  These are called in scope vehicles.</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The rules particularly apply to On-Call Firefighters as it will impact on the ability of candidates who drive an in scope vehicle during their primary employment to get appropriate rest periods, thus affecting their availability to provide On-Call Firefighter cover. </w:t>
      </w:r>
    </w:p>
    <w:p w:rsidR="00E62B64" w:rsidRPr="00E62B64" w:rsidRDefault="00E62B64" w:rsidP="00E62B64">
      <w:pPr>
        <w:spacing w:line="240" w:lineRule="auto"/>
        <w:ind w:right="0"/>
        <w:rPr>
          <w:rFonts w:eastAsia="Calibri" w:cs="Arial"/>
          <w:sz w:val="22"/>
          <w:szCs w:val="22"/>
        </w:rPr>
      </w:pPr>
    </w:p>
    <w:p w:rsidR="00E62B64" w:rsidRDefault="00E62B64" w:rsidP="00E62B64">
      <w:pPr>
        <w:spacing w:line="240" w:lineRule="auto"/>
        <w:ind w:right="0"/>
        <w:rPr>
          <w:rFonts w:eastAsia="Calibri" w:cs="Arial"/>
          <w:sz w:val="22"/>
          <w:szCs w:val="22"/>
        </w:rPr>
      </w:pPr>
      <w:r w:rsidRPr="00E62B64">
        <w:rPr>
          <w:rFonts w:eastAsia="Calibri" w:cs="Arial"/>
          <w:sz w:val="22"/>
          <w:szCs w:val="22"/>
        </w:rPr>
        <w:t xml:space="preserve">If you are unsure as to whether you drive an in scope vehicle, you should seek advice from the Vehicle and Operator Services Agency (VOSA).  </w:t>
      </w: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4F783F" w:rsidRDefault="004F783F" w:rsidP="00E62B64">
      <w:pPr>
        <w:spacing w:line="240" w:lineRule="auto"/>
        <w:ind w:right="0"/>
        <w:rPr>
          <w:rFonts w:eastAsia="Calibri" w:cs="Arial"/>
          <w:sz w:val="22"/>
          <w:szCs w:val="22"/>
        </w:rPr>
      </w:pPr>
    </w:p>
    <w:p w:rsidR="004F783F" w:rsidRDefault="004F783F"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Default="00A1205C" w:rsidP="00E62B64">
      <w:pPr>
        <w:spacing w:line="240" w:lineRule="auto"/>
        <w:ind w:right="0"/>
        <w:rPr>
          <w:rFonts w:eastAsia="Calibri" w:cs="Arial"/>
          <w:sz w:val="22"/>
          <w:szCs w:val="22"/>
        </w:rPr>
      </w:pPr>
    </w:p>
    <w:p w:rsidR="00A1205C" w:rsidRPr="00E62B64" w:rsidRDefault="00A1205C"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w:t>
      </w:r>
    </w:p>
    <w:p w:rsidR="00E62B64" w:rsidRPr="00E62B64" w:rsidRDefault="00E62B64" w:rsidP="007D2CD2">
      <w:pPr>
        <w:pStyle w:val="Heading1"/>
        <w:pBdr>
          <w:top w:val="single" w:sz="8" w:space="1" w:color="auto"/>
          <w:left w:val="single" w:sz="8" w:space="4" w:color="auto"/>
          <w:bottom w:val="single" w:sz="8" w:space="1" w:color="auto"/>
          <w:right w:val="single" w:sz="8" w:space="4" w:color="auto"/>
        </w:pBdr>
        <w:shd w:val="clear" w:color="auto" w:fill="FFC000" w:themeFill="accent4"/>
      </w:pPr>
      <w:bookmarkStart w:id="27" w:name="_Toc114484714"/>
      <w:r w:rsidRPr="00E62B64">
        <w:t>USEFUL RESOURCES AND PREPARATION</w:t>
      </w:r>
      <w:bookmarkEnd w:id="27"/>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r w:rsidRPr="00E62B64">
        <w:rPr>
          <w:rFonts w:eastAsia="Calibri" w:cs="Arial"/>
          <w:sz w:val="22"/>
          <w:szCs w:val="22"/>
        </w:rPr>
        <w:t xml:space="preserve">Below is a list of links to </w:t>
      </w:r>
      <w:r w:rsidR="00B45BB1" w:rsidRPr="00E62B64">
        <w:rPr>
          <w:rFonts w:eastAsia="Calibri" w:cs="Arial"/>
          <w:sz w:val="22"/>
          <w:szCs w:val="22"/>
        </w:rPr>
        <w:t>guidance, which</w:t>
      </w:r>
      <w:r w:rsidRPr="00E62B64">
        <w:rPr>
          <w:rFonts w:eastAsia="Calibri" w:cs="Arial"/>
          <w:sz w:val="22"/>
          <w:szCs w:val="22"/>
        </w:rPr>
        <w:t xml:space="preserve"> can help you prepare for becoming a firefighter.</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b/>
          <w:sz w:val="22"/>
          <w:szCs w:val="22"/>
        </w:rPr>
      </w:pPr>
      <w:r w:rsidRPr="002C2DD0">
        <w:rPr>
          <w:rFonts w:eastAsia="Calibri" w:cs="Arial"/>
          <w:b/>
          <w:sz w:val="22"/>
          <w:szCs w:val="22"/>
        </w:rPr>
        <w:t>Frequently Asked Questions</w:t>
      </w:r>
    </w:p>
    <w:p w:rsidR="00E62B64" w:rsidRPr="00E62B64" w:rsidRDefault="00E62B64" w:rsidP="00E62B64">
      <w:pPr>
        <w:spacing w:line="240" w:lineRule="auto"/>
        <w:ind w:right="0"/>
        <w:rPr>
          <w:rFonts w:eastAsia="Calibri" w:cs="Arial"/>
          <w:sz w:val="22"/>
          <w:szCs w:val="22"/>
        </w:rPr>
      </w:pPr>
    </w:p>
    <w:p w:rsidR="002C2DD0" w:rsidRPr="00EB0346" w:rsidRDefault="00AB15D9" w:rsidP="00E62B64">
      <w:pPr>
        <w:spacing w:line="240" w:lineRule="auto"/>
        <w:ind w:right="0"/>
        <w:rPr>
          <w:rFonts w:eastAsia="Calibri" w:cs="Arial"/>
          <w:sz w:val="22"/>
          <w:szCs w:val="22"/>
        </w:rPr>
      </w:pPr>
      <w:hyperlink r:id="rId14" w:history="1">
        <w:r w:rsidR="00A30807" w:rsidRPr="00EB0346">
          <w:rPr>
            <w:rStyle w:val="Hyperlink"/>
            <w:sz w:val="22"/>
            <w:szCs w:val="22"/>
          </w:rPr>
          <w:t>https://www.syfire.gov.uk/wp-content/uploads/2024/01/HR_DM-131247-v4-Firefighter_Recruitment_-_Candidate_FAQs.docx</w:t>
        </w:r>
      </w:hyperlink>
      <w:r w:rsidR="00A30807" w:rsidRPr="00EB0346">
        <w:rPr>
          <w:sz w:val="22"/>
          <w:szCs w:val="22"/>
        </w:rPr>
        <w:t xml:space="preserve"> </w:t>
      </w: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b/>
          <w:sz w:val="22"/>
          <w:szCs w:val="22"/>
        </w:rPr>
      </w:pPr>
      <w:r w:rsidRPr="002C2DD0">
        <w:rPr>
          <w:rFonts w:eastAsia="Calibri" w:cs="Arial"/>
          <w:b/>
          <w:sz w:val="22"/>
          <w:szCs w:val="22"/>
        </w:rPr>
        <w:t>Fitness</w:t>
      </w:r>
    </w:p>
    <w:p w:rsidR="00E62B64" w:rsidRPr="00E62B64" w:rsidRDefault="00E62B64" w:rsidP="00E62B64">
      <w:pPr>
        <w:spacing w:line="240" w:lineRule="auto"/>
        <w:ind w:right="0"/>
        <w:rPr>
          <w:rFonts w:eastAsia="Calibri" w:cs="Arial"/>
          <w:sz w:val="22"/>
          <w:szCs w:val="22"/>
        </w:rPr>
      </w:pPr>
    </w:p>
    <w:p w:rsidR="00E62B64" w:rsidRDefault="00AB15D9" w:rsidP="00E62B64">
      <w:pPr>
        <w:spacing w:line="240" w:lineRule="auto"/>
        <w:ind w:right="0"/>
        <w:rPr>
          <w:rFonts w:eastAsia="Calibri" w:cs="Arial"/>
          <w:sz w:val="22"/>
          <w:szCs w:val="22"/>
        </w:rPr>
      </w:pPr>
      <w:hyperlink r:id="rId15" w:history="1">
        <w:r w:rsidR="002C2DD0" w:rsidRPr="00CA0B32">
          <w:rPr>
            <w:rStyle w:val="Hyperlink"/>
            <w:rFonts w:eastAsia="Calibri" w:cs="Arial"/>
            <w:sz w:val="22"/>
            <w:szCs w:val="22"/>
          </w:rPr>
          <w:t>http://www.syfire.gov.uk/wp-content/uploads/2015/05/Firefighter_recruitment_exercise__fitness_and_nutrition_guidance.pdf</w:t>
        </w:r>
      </w:hyperlink>
    </w:p>
    <w:p w:rsidR="002C2DD0" w:rsidRPr="00E62B64" w:rsidRDefault="002C2DD0" w:rsidP="00E62B64">
      <w:pPr>
        <w:spacing w:line="240" w:lineRule="auto"/>
        <w:ind w:right="0"/>
        <w:rPr>
          <w:rFonts w:eastAsia="Calibri" w:cs="Arial"/>
          <w:sz w:val="22"/>
          <w:szCs w:val="22"/>
        </w:rPr>
      </w:pPr>
    </w:p>
    <w:p w:rsidR="003C16CC" w:rsidRPr="003C16CC" w:rsidRDefault="003C16CC" w:rsidP="003C16CC">
      <w:pPr>
        <w:pStyle w:val="xmsoplaintext"/>
        <w:rPr>
          <w:b/>
        </w:rPr>
      </w:pPr>
      <w:r w:rsidRPr="003C16CC">
        <w:rPr>
          <w:b/>
        </w:rPr>
        <w:t>Fitness Video Links</w:t>
      </w:r>
    </w:p>
    <w:p w:rsidR="003C16CC" w:rsidRDefault="003C16CC" w:rsidP="003C16CC">
      <w:pPr>
        <w:pStyle w:val="xmsoplaintext"/>
      </w:pPr>
    </w:p>
    <w:p w:rsidR="003C16CC" w:rsidRPr="00EB0346" w:rsidRDefault="00AB15D9" w:rsidP="003C16CC">
      <w:pPr>
        <w:pStyle w:val="xmsoplaintext"/>
        <w:rPr>
          <w:rFonts w:ascii="Arial" w:hAnsi="Arial" w:cs="Arial"/>
        </w:rPr>
      </w:pPr>
      <w:hyperlink r:id="rId16" w:history="1">
        <w:r w:rsidR="003C16CC" w:rsidRPr="00EB0346">
          <w:rPr>
            <w:rStyle w:val="Hyperlink"/>
            <w:rFonts w:ascii="Arial" w:hAnsi="Arial" w:cs="Arial"/>
          </w:rPr>
          <w:t>Firefighter Fitness - YouTube</w:t>
        </w:r>
      </w:hyperlink>
    </w:p>
    <w:p w:rsidR="003C16CC" w:rsidRPr="00EB0346" w:rsidRDefault="00AB15D9" w:rsidP="003C16CC">
      <w:pPr>
        <w:pStyle w:val="xmsoplaintext"/>
        <w:rPr>
          <w:rFonts w:ascii="Arial" w:hAnsi="Arial" w:cs="Arial"/>
        </w:rPr>
      </w:pPr>
      <w:hyperlink r:id="rId17" w:history="1">
        <w:r w:rsidR="003C16CC" w:rsidRPr="00EB0346">
          <w:rPr>
            <w:rStyle w:val="Hyperlink"/>
            <w:rFonts w:ascii="Arial" w:hAnsi="Arial" w:cs="Arial"/>
          </w:rPr>
          <w:t>Firefighter Selection Tests - YouTube</w:t>
        </w:r>
      </w:hyperlink>
    </w:p>
    <w:p w:rsidR="003C16CC" w:rsidRPr="00EB0346" w:rsidRDefault="00AB15D9" w:rsidP="003C16CC">
      <w:pPr>
        <w:pStyle w:val="xmsoplaintext"/>
        <w:rPr>
          <w:rFonts w:ascii="Arial" w:hAnsi="Arial" w:cs="Arial"/>
        </w:rPr>
      </w:pPr>
      <w:hyperlink r:id="rId18" w:history="1">
        <w:r w:rsidR="003C16CC" w:rsidRPr="00EB0346">
          <w:rPr>
            <w:rStyle w:val="Hyperlink"/>
            <w:rFonts w:ascii="Arial" w:hAnsi="Arial" w:cs="Arial"/>
          </w:rPr>
          <w:t>Firefighter recruitment: a trainee's story - YouTube</w:t>
        </w:r>
      </w:hyperlink>
    </w:p>
    <w:p w:rsidR="00E62B64" w:rsidRDefault="00AB15D9" w:rsidP="003C16CC">
      <w:pPr>
        <w:spacing w:line="240" w:lineRule="auto"/>
        <w:ind w:right="0"/>
        <w:rPr>
          <w:rFonts w:eastAsia="Calibri" w:cs="Arial"/>
          <w:sz w:val="22"/>
          <w:szCs w:val="22"/>
        </w:rPr>
      </w:pPr>
      <w:hyperlink r:id="rId19" w:history="1">
        <w:r w:rsidR="003C16CC" w:rsidRPr="00EB0346">
          <w:rPr>
            <w:rStyle w:val="Hyperlink"/>
            <w:rFonts w:cs="Arial"/>
            <w:sz w:val="22"/>
            <w:szCs w:val="22"/>
          </w:rPr>
          <w:t>Firefighter recruitment: tips from an instructor - YouTube</w:t>
        </w:r>
      </w:hyperlink>
    </w:p>
    <w:p w:rsidR="003C16CC" w:rsidRPr="00E62B64" w:rsidRDefault="003C16CC"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b/>
          <w:sz w:val="22"/>
          <w:szCs w:val="22"/>
        </w:rPr>
      </w:pPr>
      <w:r w:rsidRPr="002C2DD0">
        <w:rPr>
          <w:rFonts w:eastAsia="Calibri" w:cs="Arial"/>
          <w:b/>
          <w:sz w:val="22"/>
          <w:szCs w:val="22"/>
        </w:rPr>
        <w:t xml:space="preserve">Psychometric Tests </w:t>
      </w:r>
    </w:p>
    <w:p w:rsidR="00E62B64" w:rsidRPr="00E62B64" w:rsidRDefault="00E62B64" w:rsidP="00E62B64">
      <w:pPr>
        <w:spacing w:line="240" w:lineRule="auto"/>
        <w:ind w:right="0"/>
        <w:rPr>
          <w:rFonts w:eastAsia="Calibri" w:cs="Arial"/>
          <w:sz w:val="22"/>
          <w:szCs w:val="22"/>
        </w:rPr>
      </w:pPr>
    </w:p>
    <w:p w:rsidR="002C2DD0" w:rsidRPr="00E62B64" w:rsidRDefault="00AB15D9" w:rsidP="00E62B64">
      <w:pPr>
        <w:spacing w:line="240" w:lineRule="auto"/>
        <w:ind w:right="0"/>
        <w:rPr>
          <w:rFonts w:eastAsia="Calibri" w:cs="Arial"/>
          <w:sz w:val="22"/>
          <w:szCs w:val="22"/>
        </w:rPr>
      </w:pPr>
      <w:hyperlink r:id="rId20" w:history="1">
        <w:r w:rsidR="00107F3F" w:rsidRPr="00E168E6">
          <w:rPr>
            <w:rStyle w:val="Hyperlink"/>
          </w:rPr>
          <w:t>https://www.syfire.gov.uk/wp-content/uploads/2023/05/HR_DM-170956-v4-Online_Recruitment_Stages_-_Information_including_Practice_Tests.docx</w:t>
        </w:r>
      </w:hyperlink>
      <w:r w:rsidR="00107F3F">
        <w:t xml:space="preserve"> </w:t>
      </w: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2C2DD0" w:rsidRDefault="00E62B64" w:rsidP="00E62B64">
      <w:pPr>
        <w:spacing w:line="240" w:lineRule="auto"/>
        <w:ind w:right="0"/>
        <w:rPr>
          <w:rFonts w:eastAsia="Calibri" w:cs="Arial"/>
          <w:b/>
          <w:sz w:val="22"/>
          <w:szCs w:val="22"/>
        </w:rPr>
      </w:pPr>
      <w:r w:rsidRPr="002C2DD0">
        <w:rPr>
          <w:rFonts w:eastAsia="Calibri" w:cs="Arial"/>
          <w:b/>
          <w:sz w:val="22"/>
          <w:szCs w:val="22"/>
        </w:rPr>
        <w:t>Interview</w:t>
      </w:r>
    </w:p>
    <w:p w:rsidR="00E62B64" w:rsidRPr="00E62B64" w:rsidRDefault="00E62B64" w:rsidP="00E62B64">
      <w:pPr>
        <w:spacing w:line="240" w:lineRule="auto"/>
        <w:ind w:right="0"/>
        <w:rPr>
          <w:rFonts w:eastAsia="Calibri" w:cs="Arial"/>
          <w:sz w:val="22"/>
          <w:szCs w:val="22"/>
        </w:rPr>
      </w:pPr>
    </w:p>
    <w:p w:rsidR="00E62B64" w:rsidRDefault="00AB15D9" w:rsidP="00E62B64">
      <w:pPr>
        <w:spacing w:line="240" w:lineRule="auto"/>
        <w:ind w:right="0"/>
        <w:rPr>
          <w:rFonts w:eastAsia="Calibri" w:cs="Arial"/>
          <w:sz w:val="22"/>
          <w:szCs w:val="22"/>
        </w:rPr>
      </w:pPr>
      <w:hyperlink r:id="rId21" w:history="1">
        <w:r w:rsidR="002C2DD0" w:rsidRPr="00CA0B32">
          <w:rPr>
            <w:rStyle w:val="Hyperlink"/>
            <w:rFonts w:eastAsia="Calibri" w:cs="Arial"/>
            <w:sz w:val="22"/>
            <w:szCs w:val="22"/>
          </w:rPr>
          <w:t>www.syfire.gov.uk/wp-content/uploads/2022/05/NFCC_Leadership_Framework_Final-1.pdf</w:t>
        </w:r>
      </w:hyperlink>
    </w:p>
    <w:p w:rsidR="002C2DD0" w:rsidRPr="00E62B64" w:rsidRDefault="002C2DD0"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p w:rsidR="00E62B64" w:rsidRPr="00E62B64" w:rsidRDefault="00E62B64" w:rsidP="00E62B64">
      <w:pPr>
        <w:spacing w:line="240" w:lineRule="auto"/>
        <w:ind w:right="0"/>
        <w:rPr>
          <w:rFonts w:eastAsia="Calibri" w:cs="Arial"/>
          <w:sz w:val="22"/>
          <w:szCs w:val="22"/>
        </w:rPr>
      </w:pPr>
    </w:p>
    <w:sectPr w:rsidR="00E62B64" w:rsidRPr="00E62B64" w:rsidSect="007D2CD2">
      <w:headerReference w:type="even" r:id="rId22"/>
      <w:footerReference w:type="default" r:id="rId23"/>
      <w:headerReference w:type="first" r:id="rId24"/>
      <w:footerReference w:type="first" r:id="rId25"/>
      <w:pgSz w:w="11900" w:h="16840"/>
      <w:pgMar w:top="1440" w:right="1440" w:bottom="1440" w:left="1440" w:header="0" w:footer="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5323" w:rsidRDefault="00C85323" w:rsidP="004B7712">
      <w:r>
        <w:separator/>
      </w:r>
    </w:p>
  </w:endnote>
  <w:endnote w:type="continuationSeparator" w:id="0">
    <w:p w:rsidR="00C85323" w:rsidRDefault="00C85323" w:rsidP="004B77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9605179"/>
      <w:docPartObj>
        <w:docPartGallery w:val="Page Numbers (Bottom of Page)"/>
        <w:docPartUnique/>
      </w:docPartObj>
    </w:sdtPr>
    <w:sdtEndPr>
      <w:rPr>
        <w:rFonts w:cs="Arial"/>
        <w:noProof/>
        <w:sz w:val="22"/>
        <w:szCs w:val="22"/>
      </w:rPr>
    </w:sdtEndPr>
    <w:sdtContent>
      <w:p w:rsidR="00C85323" w:rsidRPr="00EE6E1B" w:rsidRDefault="00AB15D9" w:rsidP="00EE6E1B">
        <w:pPr>
          <w:pStyle w:val="Footer"/>
          <w:tabs>
            <w:tab w:val="clear" w:pos="4680"/>
            <w:tab w:val="clear" w:pos="9360"/>
          </w:tabs>
          <w:ind w:right="20"/>
          <w:jc w:val="center"/>
          <w:rPr>
            <w:rFonts w:cs="Arial"/>
            <w:sz w:val="22"/>
            <w:szCs w:val="22"/>
          </w:rPr>
        </w:pPr>
        <w:r>
          <w:rPr>
            <w:rFonts w:asciiTheme="minorHAnsi" w:hAnsiTheme="minorHAnsi"/>
            <w:noProof/>
          </w:rPr>
          <w:pict w14:anchorId="402ABD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05074894" o:spid="_x0000_s2050" type="#_x0000_t75" alt="/Volumes/AliveWork/South Yorkshire Fire and Rescue/2000_SYFR_'Our Story' PPT templates/SYFR_Word Template3.jpg" style="position:absolute;left:0;text-align:left;margin-left:-72.05pt;margin-top:699.55pt;width:592.7pt;height:69.8pt;z-index:-251639808;mso-wrap-edited:f;mso-width-percent:0;mso-position-horizontal-relative:margin;mso-position-vertical-relative:margin;mso-width-percent:0" o:allowincell="f">
              <v:imagedata r:id="rId1" o:title="SYFR_Word Template3" croptop="60080f"/>
              <w10:wrap anchorx="margin" anchory="margin"/>
            </v:shape>
          </w:pict>
        </w:r>
        <w:r w:rsidR="00C85323">
          <w:tab/>
        </w:r>
        <w:r w:rsidR="00C85323" w:rsidRPr="00EE6E1B">
          <w:rPr>
            <w:rFonts w:cs="Arial"/>
            <w:sz w:val="22"/>
            <w:szCs w:val="22"/>
          </w:rPr>
          <w:fldChar w:fldCharType="begin"/>
        </w:r>
        <w:r w:rsidR="00C85323" w:rsidRPr="00EE6E1B">
          <w:rPr>
            <w:rFonts w:cs="Arial"/>
            <w:sz w:val="22"/>
            <w:szCs w:val="22"/>
          </w:rPr>
          <w:instrText xml:space="preserve"> PAGE   \* MERGEFORMAT </w:instrText>
        </w:r>
        <w:r w:rsidR="00C85323" w:rsidRPr="00EE6E1B">
          <w:rPr>
            <w:rFonts w:cs="Arial"/>
            <w:sz w:val="22"/>
            <w:szCs w:val="22"/>
          </w:rPr>
          <w:fldChar w:fldCharType="separate"/>
        </w:r>
        <w:r>
          <w:rPr>
            <w:rFonts w:cs="Arial"/>
            <w:noProof/>
            <w:sz w:val="22"/>
            <w:szCs w:val="22"/>
          </w:rPr>
          <w:t>3</w:t>
        </w:r>
        <w:r w:rsidR="00C85323" w:rsidRPr="00EE6E1B">
          <w:rPr>
            <w:rFonts w:cs="Arial"/>
            <w:noProof/>
            <w:sz w:val="22"/>
            <w:szCs w:val="22"/>
          </w:rPr>
          <w:fldChar w:fldCharType="end"/>
        </w:r>
      </w:p>
    </w:sdtContent>
  </w:sdt>
  <w:p w:rsidR="00C85323" w:rsidRDefault="00C85323"/>
  <w:p w:rsidR="00C85323" w:rsidRDefault="00C85323"/>
  <w:p w:rsidR="00C85323" w:rsidRDefault="00C85323"/>
  <w:p w:rsidR="00C85323" w:rsidRDefault="00C85323"/>
  <w:p w:rsidR="00C85323" w:rsidRDefault="00C8532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323" w:rsidRPr="00EE6E1B" w:rsidRDefault="00C85323" w:rsidP="00EE6E1B">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5323" w:rsidRDefault="00C85323" w:rsidP="004B7712">
      <w:r>
        <w:separator/>
      </w:r>
    </w:p>
  </w:footnote>
  <w:footnote w:type="continuationSeparator" w:id="0">
    <w:p w:rsidR="00C85323" w:rsidRDefault="00C85323" w:rsidP="004B77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323" w:rsidRDefault="00AB15D9">
    <w:pPr>
      <w:pStyle w:val="Header"/>
    </w:pPr>
    <w:r>
      <w:rPr>
        <w:noProof/>
      </w:rPr>
      <w:pict w14:anchorId="161A32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05074893" o:spid="_x0000_s2051" type="#_x0000_t75" alt="/Volumes/AliveWork/South Yorkshire Fire and Rescue/2000_SYFR_'Our Story' PPT templates/SYFR_Word Template3.jpg" style="position:absolute;left:0;text-align:left;margin-left:0;margin-top:0;width:592.7pt;height:838.4pt;z-index:-251642880;mso-wrap-edited:f;mso-width-percent:0;mso-height-percent:0;mso-position-horizontal:center;mso-position-horizontal-relative:margin;mso-position-vertical:center;mso-position-vertical-relative:margin;mso-width-percent:0;mso-height-percent:0" o:allowincell="f">
          <v:imagedata r:id="rId1" o:title="SYFR_Word Template3"/>
          <w10:wrap anchorx="margin" anchory="margin"/>
        </v:shape>
      </w:pict>
    </w:r>
  </w:p>
  <w:p w:rsidR="00C85323" w:rsidRDefault="00C85323"/>
  <w:p w:rsidR="00C85323" w:rsidRDefault="00C85323"/>
  <w:p w:rsidR="00C85323" w:rsidRDefault="00C85323"/>
  <w:p w:rsidR="00C85323" w:rsidRDefault="00C85323"/>
  <w:p w:rsidR="00C85323" w:rsidRDefault="00C8532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5323" w:rsidRDefault="00C85323" w:rsidP="00EE6E1B">
    <w:pPr>
      <w:pStyle w:val="Header"/>
      <w:tabs>
        <w:tab w:val="clear" w:pos="4680"/>
        <w:tab w:val="clear" w:pos="9360"/>
      </w:tabs>
      <w:ind w:right="20"/>
    </w:pPr>
    <w:r>
      <w:rPr>
        <w:noProof/>
        <w:lang w:eastAsia="en-GB"/>
      </w:rPr>
      <w:drawing>
        <wp:anchor distT="0" distB="0" distL="114300" distR="114300" simplePos="0" relativeHeight="251667456" behindDoc="0" locked="0" layoutInCell="1" allowOverlap="1" wp14:anchorId="6CDDF1C2" wp14:editId="351DDDA0">
          <wp:simplePos x="0" y="0"/>
          <wp:positionH relativeFrom="page">
            <wp:align>left</wp:align>
          </wp:positionH>
          <wp:positionV relativeFrom="paragraph">
            <wp:posOffset>-283210</wp:posOffset>
          </wp:positionV>
          <wp:extent cx="7556500" cy="10680700"/>
          <wp:effectExtent l="0" t="0" r="6350" b="63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YFR_Word Template3.jpg"/>
                  <pic:cNvPicPr/>
                </pic:nvPicPr>
                <pic:blipFill>
                  <a:blip r:embed="rId1">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276E6"/>
    <w:multiLevelType w:val="hybridMultilevel"/>
    <w:tmpl w:val="568249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AE2C88"/>
    <w:multiLevelType w:val="hybridMultilevel"/>
    <w:tmpl w:val="21E6E106"/>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546284"/>
    <w:multiLevelType w:val="hybridMultilevel"/>
    <w:tmpl w:val="3998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622D7D"/>
    <w:multiLevelType w:val="hybridMultilevel"/>
    <w:tmpl w:val="AA9A76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3A7EF9"/>
    <w:multiLevelType w:val="hybridMultilevel"/>
    <w:tmpl w:val="D1FC4E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6A632BC"/>
    <w:multiLevelType w:val="hybridMultilevel"/>
    <w:tmpl w:val="36EC51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A190791"/>
    <w:multiLevelType w:val="hybridMultilevel"/>
    <w:tmpl w:val="05C6D684"/>
    <w:lvl w:ilvl="0" w:tplc="08090001">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0C0450"/>
    <w:multiLevelType w:val="hybridMultilevel"/>
    <w:tmpl w:val="251CE852"/>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9B03AB"/>
    <w:multiLevelType w:val="hybridMultilevel"/>
    <w:tmpl w:val="EE0601D0"/>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EF4448"/>
    <w:multiLevelType w:val="hybridMultilevel"/>
    <w:tmpl w:val="677C6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0E75FF"/>
    <w:multiLevelType w:val="multilevel"/>
    <w:tmpl w:val="288CEF2E"/>
    <w:lvl w:ilvl="0">
      <w:start w:val="1"/>
      <w:numFmt w:val="decimal"/>
      <w:lvlText w:val="%1.0"/>
      <w:lvlJc w:val="left"/>
      <w:pPr>
        <w:ind w:left="396" w:hanging="396"/>
      </w:pPr>
      <w:rPr>
        <w:rFonts w:hint="default"/>
      </w:rPr>
    </w:lvl>
    <w:lvl w:ilvl="1">
      <w:start w:val="1"/>
      <w:numFmt w:val="decimal"/>
      <w:lvlText w:val="%1.%2"/>
      <w:lvlJc w:val="left"/>
      <w:pPr>
        <w:ind w:left="1116" w:hanging="396"/>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21892AC5"/>
    <w:multiLevelType w:val="hybridMultilevel"/>
    <w:tmpl w:val="012435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568454A"/>
    <w:multiLevelType w:val="hybridMultilevel"/>
    <w:tmpl w:val="0FACB5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7B23CE"/>
    <w:multiLevelType w:val="multilevel"/>
    <w:tmpl w:val="06F657A6"/>
    <w:lvl w:ilvl="0">
      <w:start w:val="1"/>
      <w:numFmt w:val="decimal"/>
      <w:lvlText w:val="%1.0"/>
      <w:lvlJc w:val="left"/>
      <w:pPr>
        <w:ind w:left="360" w:hanging="360"/>
      </w:pPr>
      <w:rPr>
        <w:rFonts w:eastAsiaTheme="minorHAnsi" w:cstheme="minorBidi" w:hint="default"/>
        <w:b w:val="0"/>
        <w:u w:val="none"/>
      </w:rPr>
    </w:lvl>
    <w:lvl w:ilvl="1">
      <w:start w:val="1"/>
      <w:numFmt w:val="decimal"/>
      <w:lvlText w:val="%1.%2"/>
      <w:lvlJc w:val="left"/>
      <w:pPr>
        <w:ind w:left="1080" w:hanging="360"/>
      </w:pPr>
      <w:rPr>
        <w:rFonts w:eastAsiaTheme="minorHAnsi" w:cstheme="minorBidi" w:hint="default"/>
        <w:b w:val="0"/>
        <w:u w:val="none"/>
      </w:rPr>
    </w:lvl>
    <w:lvl w:ilvl="2">
      <w:start w:val="1"/>
      <w:numFmt w:val="decimal"/>
      <w:lvlText w:val="%1.%2.%3"/>
      <w:lvlJc w:val="left"/>
      <w:pPr>
        <w:ind w:left="2160" w:hanging="720"/>
      </w:pPr>
      <w:rPr>
        <w:rFonts w:eastAsiaTheme="minorHAnsi" w:cstheme="minorBidi" w:hint="default"/>
        <w:b w:val="0"/>
        <w:u w:val="none"/>
      </w:rPr>
    </w:lvl>
    <w:lvl w:ilvl="3">
      <w:start w:val="1"/>
      <w:numFmt w:val="decimal"/>
      <w:lvlText w:val="%1.%2.%3.%4"/>
      <w:lvlJc w:val="left"/>
      <w:pPr>
        <w:ind w:left="3240" w:hanging="1080"/>
      </w:pPr>
      <w:rPr>
        <w:rFonts w:eastAsiaTheme="minorHAnsi" w:cstheme="minorBidi" w:hint="default"/>
        <w:b w:val="0"/>
        <w:u w:val="none"/>
      </w:rPr>
    </w:lvl>
    <w:lvl w:ilvl="4">
      <w:start w:val="1"/>
      <w:numFmt w:val="decimal"/>
      <w:lvlText w:val="%1.%2.%3.%4.%5"/>
      <w:lvlJc w:val="left"/>
      <w:pPr>
        <w:ind w:left="3960" w:hanging="1080"/>
      </w:pPr>
      <w:rPr>
        <w:rFonts w:eastAsiaTheme="minorHAnsi" w:cstheme="minorBidi" w:hint="default"/>
        <w:b w:val="0"/>
        <w:u w:val="none"/>
      </w:rPr>
    </w:lvl>
    <w:lvl w:ilvl="5">
      <w:start w:val="1"/>
      <w:numFmt w:val="decimal"/>
      <w:lvlText w:val="%1.%2.%3.%4.%5.%6"/>
      <w:lvlJc w:val="left"/>
      <w:pPr>
        <w:ind w:left="5040" w:hanging="1440"/>
      </w:pPr>
      <w:rPr>
        <w:rFonts w:eastAsiaTheme="minorHAnsi" w:cstheme="minorBidi" w:hint="default"/>
        <w:b w:val="0"/>
        <w:u w:val="none"/>
      </w:rPr>
    </w:lvl>
    <w:lvl w:ilvl="6">
      <w:start w:val="1"/>
      <w:numFmt w:val="decimal"/>
      <w:lvlText w:val="%1.%2.%3.%4.%5.%6.%7"/>
      <w:lvlJc w:val="left"/>
      <w:pPr>
        <w:ind w:left="5760" w:hanging="1440"/>
      </w:pPr>
      <w:rPr>
        <w:rFonts w:eastAsiaTheme="minorHAnsi" w:cstheme="minorBidi" w:hint="default"/>
        <w:b w:val="0"/>
        <w:u w:val="none"/>
      </w:rPr>
    </w:lvl>
    <w:lvl w:ilvl="7">
      <w:start w:val="1"/>
      <w:numFmt w:val="decimal"/>
      <w:lvlText w:val="%1.%2.%3.%4.%5.%6.%7.%8"/>
      <w:lvlJc w:val="left"/>
      <w:pPr>
        <w:ind w:left="6840" w:hanging="1800"/>
      </w:pPr>
      <w:rPr>
        <w:rFonts w:eastAsiaTheme="minorHAnsi" w:cstheme="minorBidi" w:hint="default"/>
        <w:b w:val="0"/>
        <w:u w:val="none"/>
      </w:rPr>
    </w:lvl>
    <w:lvl w:ilvl="8">
      <w:start w:val="1"/>
      <w:numFmt w:val="decimal"/>
      <w:lvlText w:val="%1.%2.%3.%4.%5.%6.%7.%8.%9"/>
      <w:lvlJc w:val="left"/>
      <w:pPr>
        <w:ind w:left="7560" w:hanging="1800"/>
      </w:pPr>
      <w:rPr>
        <w:rFonts w:eastAsiaTheme="minorHAnsi" w:cstheme="minorBidi" w:hint="default"/>
        <w:b w:val="0"/>
        <w:u w:val="none"/>
      </w:rPr>
    </w:lvl>
  </w:abstractNum>
  <w:abstractNum w:abstractNumId="14" w15:restartNumberingAfterBreak="0">
    <w:nsid w:val="26DF05B2"/>
    <w:multiLevelType w:val="hybridMultilevel"/>
    <w:tmpl w:val="44306D92"/>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A357F8E"/>
    <w:multiLevelType w:val="hybridMultilevel"/>
    <w:tmpl w:val="97A2A33E"/>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7F0E5E"/>
    <w:multiLevelType w:val="multilevel"/>
    <w:tmpl w:val="DC14A468"/>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2F8123C9"/>
    <w:multiLevelType w:val="hybridMultilevel"/>
    <w:tmpl w:val="3718F63C"/>
    <w:lvl w:ilvl="0" w:tplc="96E2CD08">
      <w:start w:val="1"/>
      <w:numFmt w:val="decimal"/>
      <w:lvlText w:val="%1"/>
      <w:lvlJc w:val="left"/>
      <w:pPr>
        <w:ind w:left="758" w:hanging="360"/>
      </w:pPr>
      <w:rPr>
        <w:rFonts w:hint="default"/>
      </w:rPr>
    </w:lvl>
    <w:lvl w:ilvl="1" w:tplc="08090019" w:tentative="1">
      <w:start w:val="1"/>
      <w:numFmt w:val="lowerLetter"/>
      <w:lvlText w:val="%2."/>
      <w:lvlJc w:val="left"/>
      <w:pPr>
        <w:ind w:left="1478" w:hanging="360"/>
      </w:pPr>
    </w:lvl>
    <w:lvl w:ilvl="2" w:tplc="0809001B" w:tentative="1">
      <w:start w:val="1"/>
      <w:numFmt w:val="lowerRoman"/>
      <w:lvlText w:val="%3."/>
      <w:lvlJc w:val="right"/>
      <w:pPr>
        <w:ind w:left="2198" w:hanging="180"/>
      </w:pPr>
    </w:lvl>
    <w:lvl w:ilvl="3" w:tplc="0809000F" w:tentative="1">
      <w:start w:val="1"/>
      <w:numFmt w:val="decimal"/>
      <w:lvlText w:val="%4."/>
      <w:lvlJc w:val="left"/>
      <w:pPr>
        <w:ind w:left="2918" w:hanging="360"/>
      </w:pPr>
    </w:lvl>
    <w:lvl w:ilvl="4" w:tplc="08090019" w:tentative="1">
      <w:start w:val="1"/>
      <w:numFmt w:val="lowerLetter"/>
      <w:lvlText w:val="%5."/>
      <w:lvlJc w:val="left"/>
      <w:pPr>
        <w:ind w:left="3638" w:hanging="360"/>
      </w:pPr>
    </w:lvl>
    <w:lvl w:ilvl="5" w:tplc="0809001B" w:tentative="1">
      <w:start w:val="1"/>
      <w:numFmt w:val="lowerRoman"/>
      <w:lvlText w:val="%6."/>
      <w:lvlJc w:val="right"/>
      <w:pPr>
        <w:ind w:left="4358" w:hanging="180"/>
      </w:pPr>
    </w:lvl>
    <w:lvl w:ilvl="6" w:tplc="0809000F" w:tentative="1">
      <w:start w:val="1"/>
      <w:numFmt w:val="decimal"/>
      <w:lvlText w:val="%7."/>
      <w:lvlJc w:val="left"/>
      <w:pPr>
        <w:ind w:left="5078" w:hanging="360"/>
      </w:pPr>
    </w:lvl>
    <w:lvl w:ilvl="7" w:tplc="08090019" w:tentative="1">
      <w:start w:val="1"/>
      <w:numFmt w:val="lowerLetter"/>
      <w:lvlText w:val="%8."/>
      <w:lvlJc w:val="left"/>
      <w:pPr>
        <w:ind w:left="5798" w:hanging="360"/>
      </w:pPr>
    </w:lvl>
    <w:lvl w:ilvl="8" w:tplc="0809001B" w:tentative="1">
      <w:start w:val="1"/>
      <w:numFmt w:val="lowerRoman"/>
      <w:lvlText w:val="%9."/>
      <w:lvlJc w:val="right"/>
      <w:pPr>
        <w:ind w:left="6518" w:hanging="180"/>
      </w:pPr>
    </w:lvl>
  </w:abstractNum>
  <w:abstractNum w:abstractNumId="18" w15:restartNumberingAfterBreak="0">
    <w:nsid w:val="31641988"/>
    <w:multiLevelType w:val="hybridMultilevel"/>
    <w:tmpl w:val="61F0B34E"/>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4F68C7"/>
    <w:multiLevelType w:val="multilevel"/>
    <w:tmpl w:val="DBA4C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5F13018"/>
    <w:multiLevelType w:val="hybridMultilevel"/>
    <w:tmpl w:val="8F74FD30"/>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88C10AD"/>
    <w:multiLevelType w:val="hybridMultilevel"/>
    <w:tmpl w:val="CB0ADF7E"/>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C401DC9"/>
    <w:multiLevelType w:val="hybridMultilevel"/>
    <w:tmpl w:val="B0A4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D4F39C2"/>
    <w:multiLevelType w:val="hybridMultilevel"/>
    <w:tmpl w:val="F7BC6B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3DAA726B"/>
    <w:multiLevelType w:val="hybridMultilevel"/>
    <w:tmpl w:val="6422CB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F043171"/>
    <w:multiLevelType w:val="hybridMultilevel"/>
    <w:tmpl w:val="F692C6B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F3E607F"/>
    <w:multiLevelType w:val="hybridMultilevel"/>
    <w:tmpl w:val="64D85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52727B6"/>
    <w:multiLevelType w:val="multilevel"/>
    <w:tmpl w:val="5B681AFC"/>
    <w:lvl w:ilvl="0">
      <w:start w:val="1"/>
      <w:numFmt w:val="decimal"/>
      <w:lvlText w:val="%1.0"/>
      <w:lvlJc w:val="left"/>
      <w:pPr>
        <w:ind w:left="398" w:hanging="398"/>
      </w:pPr>
      <w:rPr>
        <w:rFonts w:hint="default"/>
      </w:rPr>
    </w:lvl>
    <w:lvl w:ilvl="1">
      <w:start w:val="1"/>
      <w:numFmt w:val="decimal"/>
      <w:lvlText w:val="%1.%2"/>
      <w:lvlJc w:val="left"/>
      <w:pPr>
        <w:ind w:left="1118" w:hanging="398"/>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47845222"/>
    <w:multiLevelType w:val="hybridMultilevel"/>
    <w:tmpl w:val="9438A5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49383306"/>
    <w:multiLevelType w:val="hybridMultilevel"/>
    <w:tmpl w:val="38C08D6A"/>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9FE6883"/>
    <w:multiLevelType w:val="hybridMultilevel"/>
    <w:tmpl w:val="51E2CEE8"/>
    <w:lvl w:ilvl="0" w:tplc="26D4E746">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11461D"/>
    <w:multiLevelType w:val="hybridMultilevel"/>
    <w:tmpl w:val="0CA474D0"/>
    <w:lvl w:ilvl="0" w:tplc="08090001">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EC112D2"/>
    <w:multiLevelType w:val="hybridMultilevel"/>
    <w:tmpl w:val="80580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0286552"/>
    <w:multiLevelType w:val="hybridMultilevel"/>
    <w:tmpl w:val="987C77AA"/>
    <w:lvl w:ilvl="0" w:tplc="08090001">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7D72917"/>
    <w:multiLevelType w:val="hybridMultilevel"/>
    <w:tmpl w:val="585C5D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5A275DED"/>
    <w:multiLevelType w:val="hybridMultilevel"/>
    <w:tmpl w:val="2F567EE0"/>
    <w:lvl w:ilvl="0" w:tplc="C862106C">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A80203A"/>
    <w:multiLevelType w:val="hybridMultilevel"/>
    <w:tmpl w:val="22EE65BA"/>
    <w:lvl w:ilvl="0" w:tplc="08090001">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B076AD1"/>
    <w:multiLevelType w:val="hybridMultilevel"/>
    <w:tmpl w:val="4C9099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B7026BC"/>
    <w:multiLevelType w:val="hybridMultilevel"/>
    <w:tmpl w:val="45A65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1EA0ACC"/>
    <w:multiLevelType w:val="hybridMultilevel"/>
    <w:tmpl w:val="AAA644E0"/>
    <w:lvl w:ilvl="0" w:tplc="08090001">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C82BDB"/>
    <w:multiLevelType w:val="hybridMultilevel"/>
    <w:tmpl w:val="330CA9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1E10BB6"/>
    <w:multiLevelType w:val="hybridMultilevel"/>
    <w:tmpl w:val="EB06E9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736949B5"/>
    <w:multiLevelType w:val="hybridMultilevel"/>
    <w:tmpl w:val="D6D43FAE"/>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74E67ECF"/>
    <w:multiLevelType w:val="hybridMultilevel"/>
    <w:tmpl w:val="45AC27A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790E6965"/>
    <w:multiLevelType w:val="hybridMultilevel"/>
    <w:tmpl w:val="1D9AF0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2"/>
  </w:num>
  <w:num w:numId="2">
    <w:abstractNumId w:val="38"/>
  </w:num>
  <w:num w:numId="3">
    <w:abstractNumId w:val="27"/>
  </w:num>
  <w:num w:numId="4">
    <w:abstractNumId w:val="17"/>
  </w:num>
  <w:num w:numId="5">
    <w:abstractNumId w:val="4"/>
  </w:num>
  <w:num w:numId="6">
    <w:abstractNumId w:val="13"/>
  </w:num>
  <w:num w:numId="7">
    <w:abstractNumId w:val="10"/>
  </w:num>
  <w:num w:numId="8">
    <w:abstractNumId w:val="16"/>
  </w:num>
  <w:num w:numId="9">
    <w:abstractNumId w:val="40"/>
  </w:num>
  <w:num w:numId="10">
    <w:abstractNumId w:val="37"/>
  </w:num>
  <w:num w:numId="11">
    <w:abstractNumId w:val="34"/>
  </w:num>
  <w:num w:numId="12">
    <w:abstractNumId w:val="0"/>
  </w:num>
  <w:num w:numId="13">
    <w:abstractNumId w:val="41"/>
  </w:num>
  <w:num w:numId="14">
    <w:abstractNumId w:val="31"/>
  </w:num>
  <w:num w:numId="15">
    <w:abstractNumId w:val="5"/>
  </w:num>
  <w:num w:numId="16">
    <w:abstractNumId w:val="25"/>
  </w:num>
  <w:num w:numId="17">
    <w:abstractNumId w:val="44"/>
  </w:num>
  <w:num w:numId="18">
    <w:abstractNumId w:val="23"/>
  </w:num>
  <w:num w:numId="19">
    <w:abstractNumId w:val="2"/>
  </w:num>
  <w:num w:numId="20">
    <w:abstractNumId w:val="22"/>
  </w:num>
  <w:num w:numId="21">
    <w:abstractNumId w:val="19"/>
  </w:num>
  <w:num w:numId="22">
    <w:abstractNumId w:val="26"/>
  </w:num>
  <w:num w:numId="23">
    <w:abstractNumId w:val="24"/>
  </w:num>
  <w:num w:numId="24">
    <w:abstractNumId w:val="3"/>
  </w:num>
  <w:num w:numId="25">
    <w:abstractNumId w:val="21"/>
  </w:num>
  <w:num w:numId="26">
    <w:abstractNumId w:val="14"/>
  </w:num>
  <w:num w:numId="27">
    <w:abstractNumId w:val="20"/>
  </w:num>
  <w:num w:numId="28">
    <w:abstractNumId w:val="35"/>
  </w:num>
  <w:num w:numId="29">
    <w:abstractNumId w:val="15"/>
  </w:num>
  <w:num w:numId="30">
    <w:abstractNumId w:val="29"/>
  </w:num>
  <w:num w:numId="31">
    <w:abstractNumId w:val="8"/>
  </w:num>
  <w:num w:numId="32">
    <w:abstractNumId w:val="7"/>
  </w:num>
  <w:num w:numId="33">
    <w:abstractNumId w:val="30"/>
  </w:num>
  <w:num w:numId="34">
    <w:abstractNumId w:val="32"/>
  </w:num>
  <w:num w:numId="35">
    <w:abstractNumId w:val="1"/>
  </w:num>
  <w:num w:numId="36">
    <w:abstractNumId w:val="18"/>
  </w:num>
  <w:num w:numId="37">
    <w:abstractNumId w:val="9"/>
  </w:num>
  <w:num w:numId="38">
    <w:abstractNumId w:val="11"/>
  </w:num>
  <w:num w:numId="39">
    <w:abstractNumId w:val="42"/>
  </w:num>
  <w:num w:numId="40">
    <w:abstractNumId w:val="43"/>
  </w:num>
  <w:num w:numId="41">
    <w:abstractNumId w:val="28"/>
  </w:num>
  <w:num w:numId="42">
    <w:abstractNumId w:val="36"/>
  </w:num>
  <w:num w:numId="43">
    <w:abstractNumId w:val="39"/>
  </w:num>
  <w:num w:numId="44">
    <w:abstractNumId w:val="6"/>
  </w:num>
  <w:num w:numId="45">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DE9"/>
    <w:rsid w:val="00013227"/>
    <w:rsid w:val="00017273"/>
    <w:rsid w:val="00032E37"/>
    <w:rsid w:val="00033B73"/>
    <w:rsid w:val="00035DBE"/>
    <w:rsid w:val="00041B90"/>
    <w:rsid w:val="000461F0"/>
    <w:rsid w:val="00047FBB"/>
    <w:rsid w:val="000557BE"/>
    <w:rsid w:val="00057088"/>
    <w:rsid w:val="00063BA0"/>
    <w:rsid w:val="0007213A"/>
    <w:rsid w:val="00073FA1"/>
    <w:rsid w:val="00074810"/>
    <w:rsid w:val="000C6388"/>
    <w:rsid w:val="000C7975"/>
    <w:rsid w:val="000D15C5"/>
    <w:rsid w:val="000F6F5D"/>
    <w:rsid w:val="0010564A"/>
    <w:rsid w:val="00107F3F"/>
    <w:rsid w:val="00111CC0"/>
    <w:rsid w:val="00114E5E"/>
    <w:rsid w:val="00121953"/>
    <w:rsid w:val="00123790"/>
    <w:rsid w:val="00123B26"/>
    <w:rsid w:val="00125C9E"/>
    <w:rsid w:val="001311B8"/>
    <w:rsid w:val="00132AC6"/>
    <w:rsid w:val="00137345"/>
    <w:rsid w:val="001426C4"/>
    <w:rsid w:val="00144215"/>
    <w:rsid w:val="001456DB"/>
    <w:rsid w:val="00145A92"/>
    <w:rsid w:val="00152AD0"/>
    <w:rsid w:val="00155191"/>
    <w:rsid w:val="00157863"/>
    <w:rsid w:val="00164764"/>
    <w:rsid w:val="0018243E"/>
    <w:rsid w:val="001907FD"/>
    <w:rsid w:val="00195D13"/>
    <w:rsid w:val="001B5542"/>
    <w:rsid w:val="001B7532"/>
    <w:rsid w:val="001C6B10"/>
    <w:rsid w:val="001D380B"/>
    <w:rsid w:val="001E0552"/>
    <w:rsid w:val="001F26CD"/>
    <w:rsid w:val="001F3695"/>
    <w:rsid w:val="001F4570"/>
    <w:rsid w:val="001F518D"/>
    <w:rsid w:val="002050D9"/>
    <w:rsid w:val="0021726E"/>
    <w:rsid w:val="00227C23"/>
    <w:rsid w:val="00232AFD"/>
    <w:rsid w:val="00235B0B"/>
    <w:rsid w:val="00253F72"/>
    <w:rsid w:val="00263215"/>
    <w:rsid w:val="002821A0"/>
    <w:rsid w:val="0028582C"/>
    <w:rsid w:val="00291095"/>
    <w:rsid w:val="0029229F"/>
    <w:rsid w:val="00293575"/>
    <w:rsid w:val="0029737F"/>
    <w:rsid w:val="002974DB"/>
    <w:rsid w:val="002A36A3"/>
    <w:rsid w:val="002C1225"/>
    <w:rsid w:val="002C2DD0"/>
    <w:rsid w:val="002C42B1"/>
    <w:rsid w:val="002D3421"/>
    <w:rsid w:val="002D7619"/>
    <w:rsid w:val="002F36AD"/>
    <w:rsid w:val="00301AED"/>
    <w:rsid w:val="003049DF"/>
    <w:rsid w:val="00316B39"/>
    <w:rsid w:val="003204A1"/>
    <w:rsid w:val="00345A48"/>
    <w:rsid w:val="003510F7"/>
    <w:rsid w:val="00375FB4"/>
    <w:rsid w:val="00375FD8"/>
    <w:rsid w:val="00386418"/>
    <w:rsid w:val="003A392D"/>
    <w:rsid w:val="003B5534"/>
    <w:rsid w:val="003C0592"/>
    <w:rsid w:val="003C16CC"/>
    <w:rsid w:val="003C282C"/>
    <w:rsid w:val="003D1500"/>
    <w:rsid w:val="003D1608"/>
    <w:rsid w:val="003D188D"/>
    <w:rsid w:val="003E1C3A"/>
    <w:rsid w:val="003E7187"/>
    <w:rsid w:val="003F0A1F"/>
    <w:rsid w:val="003F4408"/>
    <w:rsid w:val="00401673"/>
    <w:rsid w:val="00422BD5"/>
    <w:rsid w:val="00422F35"/>
    <w:rsid w:val="004232D1"/>
    <w:rsid w:val="00432824"/>
    <w:rsid w:val="00445724"/>
    <w:rsid w:val="004565E2"/>
    <w:rsid w:val="004652EB"/>
    <w:rsid w:val="00465E28"/>
    <w:rsid w:val="00475455"/>
    <w:rsid w:val="00484218"/>
    <w:rsid w:val="0048431B"/>
    <w:rsid w:val="004B7712"/>
    <w:rsid w:val="004C5294"/>
    <w:rsid w:val="004C61A7"/>
    <w:rsid w:val="004D1B1D"/>
    <w:rsid w:val="004D3782"/>
    <w:rsid w:val="004E1037"/>
    <w:rsid w:val="004F3AF0"/>
    <w:rsid w:val="004F783F"/>
    <w:rsid w:val="00513016"/>
    <w:rsid w:val="00514D30"/>
    <w:rsid w:val="0052336E"/>
    <w:rsid w:val="00525348"/>
    <w:rsid w:val="005353AA"/>
    <w:rsid w:val="00556CA2"/>
    <w:rsid w:val="00581FC9"/>
    <w:rsid w:val="005863BD"/>
    <w:rsid w:val="00591230"/>
    <w:rsid w:val="005B2495"/>
    <w:rsid w:val="005B41C6"/>
    <w:rsid w:val="005C1BDF"/>
    <w:rsid w:val="005E23E8"/>
    <w:rsid w:val="005E3248"/>
    <w:rsid w:val="005E3270"/>
    <w:rsid w:val="005F27FB"/>
    <w:rsid w:val="00622A3C"/>
    <w:rsid w:val="00643B53"/>
    <w:rsid w:val="00660102"/>
    <w:rsid w:val="006808B0"/>
    <w:rsid w:val="00682E68"/>
    <w:rsid w:val="006917D9"/>
    <w:rsid w:val="00692F30"/>
    <w:rsid w:val="006944E5"/>
    <w:rsid w:val="0069663E"/>
    <w:rsid w:val="006A07E0"/>
    <w:rsid w:val="006A3B76"/>
    <w:rsid w:val="006D0AC3"/>
    <w:rsid w:val="006D0E05"/>
    <w:rsid w:val="006E1795"/>
    <w:rsid w:val="006E1A4C"/>
    <w:rsid w:val="006E482C"/>
    <w:rsid w:val="006E7D9C"/>
    <w:rsid w:val="006F21F2"/>
    <w:rsid w:val="006F6F96"/>
    <w:rsid w:val="00702F48"/>
    <w:rsid w:val="007325ED"/>
    <w:rsid w:val="0075181D"/>
    <w:rsid w:val="00751E4F"/>
    <w:rsid w:val="00763524"/>
    <w:rsid w:val="00771102"/>
    <w:rsid w:val="00796881"/>
    <w:rsid w:val="007A6550"/>
    <w:rsid w:val="007B7FA0"/>
    <w:rsid w:val="007D102B"/>
    <w:rsid w:val="007D2CD2"/>
    <w:rsid w:val="007E0163"/>
    <w:rsid w:val="007F158C"/>
    <w:rsid w:val="00802CAC"/>
    <w:rsid w:val="008069C8"/>
    <w:rsid w:val="008111C0"/>
    <w:rsid w:val="008125B3"/>
    <w:rsid w:val="00824A6D"/>
    <w:rsid w:val="00837344"/>
    <w:rsid w:val="00871168"/>
    <w:rsid w:val="008803E9"/>
    <w:rsid w:val="00892786"/>
    <w:rsid w:val="008962DE"/>
    <w:rsid w:val="008A09D5"/>
    <w:rsid w:val="008C09BB"/>
    <w:rsid w:val="008C57A9"/>
    <w:rsid w:val="008C677B"/>
    <w:rsid w:val="008D3CAE"/>
    <w:rsid w:val="008D7EA2"/>
    <w:rsid w:val="008E12C6"/>
    <w:rsid w:val="008F1BC6"/>
    <w:rsid w:val="008F71C4"/>
    <w:rsid w:val="00903013"/>
    <w:rsid w:val="00904B54"/>
    <w:rsid w:val="00906D0A"/>
    <w:rsid w:val="009103B0"/>
    <w:rsid w:val="00912CB0"/>
    <w:rsid w:val="00925737"/>
    <w:rsid w:val="0093090F"/>
    <w:rsid w:val="00950E55"/>
    <w:rsid w:val="009517C8"/>
    <w:rsid w:val="00961DE9"/>
    <w:rsid w:val="00985292"/>
    <w:rsid w:val="009B4139"/>
    <w:rsid w:val="009E71F5"/>
    <w:rsid w:val="009F091E"/>
    <w:rsid w:val="009F54D1"/>
    <w:rsid w:val="009F7894"/>
    <w:rsid w:val="00A030D6"/>
    <w:rsid w:val="00A101CC"/>
    <w:rsid w:val="00A1205C"/>
    <w:rsid w:val="00A23FFA"/>
    <w:rsid w:val="00A30807"/>
    <w:rsid w:val="00A33535"/>
    <w:rsid w:val="00A562BF"/>
    <w:rsid w:val="00A573CC"/>
    <w:rsid w:val="00A80A97"/>
    <w:rsid w:val="00A95FDC"/>
    <w:rsid w:val="00A96C8E"/>
    <w:rsid w:val="00AA55C3"/>
    <w:rsid w:val="00AB15D9"/>
    <w:rsid w:val="00AB7489"/>
    <w:rsid w:val="00AB74ED"/>
    <w:rsid w:val="00AC4873"/>
    <w:rsid w:val="00AD3934"/>
    <w:rsid w:val="00AD4043"/>
    <w:rsid w:val="00AE25F4"/>
    <w:rsid w:val="00B01583"/>
    <w:rsid w:val="00B025B6"/>
    <w:rsid w:val="00B15364"/>
    <w:rsid w:val="00B22A37"/>
    <w:rsid w:val="00B254C9"/>
    <w:rsid w:val="00B310E8"/>
    <w:rsid w:val="00B45BB1"/>
    <w:rsid w:val="00B45BD6"/>
    <w:rsid w:val="00B56D81"/>
    <w:rsid w:val="00B64A3B"/>
    <w:rsid w:val="00B653D9"/>
    <w:rsid w:val="00B769CC"/>
    <w:rsid w:val="00B812A5"/>
    <w:rsid w:val="00B83208"/>
    <w:rsid w:val="00B857F1"/>
    <w:rsid w:val="00B94762"/>
    <w:rsid w:val="00B96592"/>
    <w:rsid w:val="00BB6776"/>
    <w:rsid w:val="00BC3861"/>
    <w:rsid w:val="00BE1CD6"/>
    <w:rsid w:val="00BE57D7"/>
    <w:rsid w:val="00BF7BD4"/>
    <w:rsid w:val="00C00272"/>
    <w:rsid w:val="00C04226"/>
    <w:rsid w:val="00C23E23"/>
    <w:rsid w:val="00C33999"/>
    <w:rsid w:val="00C44A21"/>
    <w:rsid w:val="00C455E3"/>
    <w:rsid w:val="00C45EAC"/>
    <w:rsid w:val="00C52478"/>
    <w:rsid w:val="00C63612"/>
    <w:rsid w:val="00C70678"/>
    <w:rsid w:val="00C7349F"/>
    <w:rsid w:val="00C74D06"/>
    <w:rsid w:val="00C761F5"/>
    <w:rsid w:val="00C85323"/>
    <w:rsid w:val="00C86302"/>
    <w:rsid w:val="00CA7A94"/>
    <w:rsid w:val="00CB7163"/>
    <w:rsid w:val="00CD5C62"/>
    <w:rsid w:val="00CE1A8F"/>
    <w:rsid w:val="00D06002"/>
    <w:rsid w:val="00D10B8C"/>
    <w:rsid w:val="00D10D3D"/>
    <w:rsid w:val="00D11E93"/>
    <w:rsid w:val="00D13741"/>
    <w:rsid w:val="00D15017"/>
    <w:rsid w:val="00D167D6"/>
    <w:rsid w:val="00D26854"/>
    <w:rsid w:val="00D31F43"/>
    <w:rsid w:val="00D37DB0"/>
    <w:rsid w:val="00D40655"/>
    <w:rsid w:val="00D4432E"/>
    <w:rsid w:val="00D46A6E"/>
    <w:rsid w:val="00D75EF7"/>
    <w:rsid w:val="00D85618"/>
    <w:rsid w:val="00DC0CD8"/>
    <w:rsid w:val="00DC4269"/>
    <w:rsid w:val="00DC6D86"/>
    <w:rsid w:val="00DD6689"/>
    <w:rsid w:val="00DE1D92"/>
    <w:rsid w:val="00DE7A01"/>
    <w:rsid w:val="00DF1A9E"/>
    <w:rsid w:val="00DF2C89"/>
    <w:rsid w:val="00DF74EA"/>
    <w:rsid w:val="00E0065A"/>
    <w:rsid w:val="00E04454"/>
    <w:rsid w:val="00E316E1"/>
    <w:rsid w:val="00E32A9E"/>
    <w:rsid w:val="00E32F87"/>
    <w:rsid w:val="00E50AD0"/>
    <w:rsid w:val="00E62B64"/>
    <w:rsid w:val="00E91E46"/>
    <w:rsid w:val="00E97AA8"/>
    <w:rsid w:val="00E97F19"/>
    <w:rsid w:val="00EB0346"/>
    <w:rsid w:val="00EE00D2"/>
    <w:rsid w:val="00EE3A85"/>
    <w:rsid w:val="00EE42D8"/>
    <w:rsid w:val="00EE4D72"/>
    <w:rsid w:val="00EE6E1B"/>
    <w:rsid w:val="00EF0B78"/>
    <w:rsid w:val="00F34124"/>
    <w:rsid w:val="00F61181"/>
    <w:rsid w:val="00F650C1"/>
    <w:rsid w:val="00F72C0A"/>
    <w:rsid w:val="00F82237"/>
    <w:rsid w:val="00FB08EA"/>
    <w:rsid w:val="00FC65F8"/>
    <w:rsid w:val="00FD659D"/>
    <w:rsid w:val="00FF149E"/>
    <w:rsid w:val="00FF4E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efaultImageDpi w14:val="32767"/>
  <w15:chartTrackingRefBased/>
  <w15:docId w15:val="{B9A599EC-1276-394E-BF78-7A3A557D8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pPr>
        <w:ind w:left="1134" w:right="1134"/>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2BD5"/>
    <w:pPr>
      <w:spacing w:line="360" w:lineRule="auto"/>
      <w:ind w:left="0"/>
      <w:jc w:val="both"/>
    </w:pPr>
    <w:rPr>
      <w:rFonts w:ascii="Arial" w:hAnsi="Arial"/>
    </w:rPr>
  </w:style>
  <w:style w:type="paragraph" w:styleId="Heading1">
    <w:name w:val="heading 1"/>
    <w:basedOn w:val="Normal"/>
    <w:next w:val="Normal"/>
    <w:link w:val="Heading1Char"/>
    <w:autoRedefine/>
    <w:uiPriority w:val="9"/>
    <w:qFormat/>
    <w:rsid w:val="003204A1"/>
    <w:pPr>
      <w:keepNext/>
      <w:keepLines/>
      <w:spacing w:before="240"/>
      <w:ind w:right="0"/>
      <w:jc w:val="left"/>
      <w:outlineLvl w:val="0"/>
    </w:pPr>
    <w:rPr>
      <w:rFonts w:eastAsia="Calibri" w:cstheme="majorBidi"/>
      <w:b/>
      <w:szCs w:val="32"/>
    </w:rPr>
  </w:style>
  <w:style w:type="paragraph" w:styleId="Heading2">
    <w:name w:val="heading 2"/>
    <w:basedOn w:val="Normal"/>
    <w:next w:val="Normal"/>
    <w:link w:val="Heading2Char"/>
    <w:uiPriority w:val="9"/>
    <w:unhideWhenUsed/>
    <w:qFormat/>
    <w:rsid w:val="00514D30"/>
    <w:pPr>
      <w:keepNext/>
      <w:keepLines/>
      <w:spacing w:before="40"/>
      <w:outlineLvl w:val="1"/>
    </w:pPr>
    <w:rPr>
      <w:rFonts w:eastAsiaTheme="majorEastAsia" w:cstheme="majorBidi"/>
      <w:b/>
      <w:szCs w:val="26"/>
    </w:rPr>
  </w:style>
  <w:style w:type="paragraph" w:styleId="Heading3">
    <w:name w:val="heading 3"/>
    <w:basedOn w:val="Normal"/>
    <w:next w:val="Normal"/>
    <w:link w:val="Heading3Char"/>
    <w:uiPriority w:val="9"/>
    <w:unhideWhenUsed/>
    <w:qFormat/>
    <w:rsid w:val="0048431B"/>
    <w:pPr>
      <w:keepNext/>
      <w:keepLines/>
      <w:spacing w:before="40" w:line="480" w:lineRule="auto"/>
      <w:outlineLvl w:val="2"/>
    </w:pPr>
    <w:rPr>
      <w:rFonts w:eastAsiaTheme="majorEastAsia" w:cstheme="majorBidi"/>
      <w:b/>
    </w:rPr>
  </w:style>
  <w:style w:type="paragraph" w:styleId="Heading5">
    <w:name w:val="heading 5"/>
    <w:basedOn w:val="Normal"/>
    <w:next w:val="Normal"/>
    <w:link w:val="Heading5Char"/>
    <w:uiPriority w:val="9"/>
    <w:semiHidden/>
    <w:unhideWhenUsed/>
    <w:qFormat/>
    <w:rsid w:val="00375F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B7712"/>
    <w:pPr>
      <w:tabs>
        <w:tab w:val="center" w:pos="4680"/>
        <w:tab w:val="right" w:pos="9360"/>
      </w:tabs>
    </w:pPr>
  </w:style>
  <w:style w:type="character" w:customStyle="1" w:styleId="HeaderChar">
    <w:name w:val="Header Char"/>
    <w:basedOn w:val="DefaultParagraphFont"/>
    <w:link w:val="Header"/>
    <w:uiPriority w:val="99"/>
    <w:rsid w:val="004B7712"/>
  </w:style>
  <w:style w:type="paragraph" w:styleId="Footer">
    <w:name w:val="footer"/>
    <w:basedOn w:val="Normal"/>
    <w:link w:val="FooterChar"/>
    <w:uiPriority w:val="99"/>
    <w:unhideWhenUsed/>
    <w:rsid w:val="004B7712"/>
    <w:pPr>
      <w:tabs>
        <w:tab w:val="center" w:pos="4680"/>
        <w:tab w:val="right" w:pos="9360"/>
      </w:tabs>
    </w:pPr>
  </w:style>
  <w:style w:type="character" w:customStyle="1" w:styleId="FooterChar">
    <w:name w:val="Footer Char"/>
    <w:basedOn w:val="DefaultParagraphFont"/>
    <w:link w:val="Footer"/>
    <w:uiPriority w:val="99"/>
    <w:rsid w:val="004B7712"/>
  </w:style>
  <w:style w:type="paragraph" w:styleId="NoSpacing">
    <w:name w:val="No Spacing"/>
    <w:link w:val="NoSpacingChar"/>
    <w:uiPriority w:val="1"/>
    <w:qFormat/>
    <w:rsid w:val="004B7712"/>
    <w:rPr>
      <w:rFonts w:eastAsiaTheme="minorEastAsia"/>
      <w:sz w:val="22"/>
      <w:szCs w:val="22"/>
      <w:lang w:val="en-US" w:eastAsia="zh-CN"/>
    </w:rPr>
  </w:style>
  <w:style w:type="character" w:customStyle="1" w:styleId="NoSpacingChar">
    <w:name w:val="No Spacing Char"/>
    <w:basedOn w:val="DefaultParagraphFont"/>
    <w:link w:val="NoSpacing"/>
    <w:uiPriority w:val="1"/>
    <w:rsid w:val="004B7712"/>
    <w:rPr>
      <w:rFonts w:eastAsiaTheme="minorEastAsia"/>
      <w:sz w:val="22"/>
      <w:szCs w:val="22"/>
      <w:lang w:val="en-US" w:eastAsia="zh-CN"/>
    </w:rPr>
  </w:style>
  <w:style w:type="table" w:styleId="TableGrid">
    <w:name w:val="Table Grid"/>
    <w:basedOn w:val="TableNormal"/>
    <w:uiPriority w:val="39"/>
    <w:rsid w:val="004652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F45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4570"/>
    <w:rPr>
      <w:rFonts w:ascii="Segoe UI" w:hAnsi="Segoe UI" w:cs="Segoe UI"/>
      <w:sz w:val="18"/>
      <w:szCs w:val="18"/>
    </w:rPr>
  </w:style>
  <w:style w:type="paragraph" w:styleId="ListParagraph">
    <w:name w:val="List Paragraph"/>
    <w:basedOn w:val="Normal"/>
    <w:uiPriority w:val="34"/>
    <w:qFormat/>
    <w:rsid w:val="00DF2C89"/>
    <w:pPr>
      <w:spacing w:after="200" w:line="276" w:lineRule="auto"/>
      <w:ind w:left="720" w:right="0"/>
      <w:contextualSpacing/>
    </w:pPr>
    <w:rPr>
      <w:sz w:val="22"/>
      <w:szCs w:val="22"/>
    </w:rPr>
  </w:style>
  <w:style w:type="character" w:styleId="CommentReference">
    <w:name w:val="annotation reference"/>
    <w:basedOn w:val="DefaultParagraphFont"/>
    <w:uiPriority w:val="99"/>
    <w:semiHidden/>
    <w:unhideWhenUsed/>
    <w:rsid w:val="00DF2C89"/>
    <w:rPr>
      <w:sz w:val="16"/>
      <w:szCs w:val="16"/>
    </w:rPr>
  </w:style>
  <w:style w:type="paragraph" w:styleId="CommentText">
    <w:name w:val="annotation text"/>
    <w:basedOn w:val="Normal"/>
    <w:link w:val="CommentTextChar"/>
    <w:uiPriority w:val="99"/>
    <w:unhideWhenUsed/>
    <w:rsid w:val="00DF2C89"/>
    <w:pPr>
      <w:spacing w:after="200"/>
      <w:ind w:right="0"/>
    </w:pPr>
    <w:rPr>
      <w:sz w:val="20"/>
      <w:szCs w:val="20"/>
    </w:rPr>
  </w:style>
  <w:style w:type="character" w:customStyle="1" w:styleId="CommentTextChar">
    <w:name w:val="Comment Text Char"/>
    <w:basedOn w:val="DefaultParagraphFont"/>
    <w:link w:val="CommentText"/>
    <w:uiPriority w:val="99"/>
    <w:rsid w:val="00DF2C89"/>
    <w:rPr>
      <w:sz w:val="20"/>
      <w:szCs w:val="20"/>
    </w:rPr>
  </w:style>
  <w:style w:type="paragraph" w:styleId="BodyTextIndent">
    <w:name w:val="Body Text Indent"/>
    <w:basedOn w:val="Normal"/>
    <w:link w:val="BodyTextIndentChar"/>
    <w:rsid w:val="00D13741"/>
    <w:pPr>
      <w:ind w:left="720" w:right="0" w:hanging="720"/>
    </w:pPr>
    <w:rPr>
      <w:rFonts w:eastAsia="Times New Roman" w:cs="Times New Roman"/>
      <w:sz w:val="22"/>
      <w:szCs w:val="20"/>
    </w:rPr>
  </w:style>
  <w:style w:type="character" w:customStyle="1" w:styleId="BodyTextIndentChar">
    <w:name w:val="Body Text Indent Char"/>
    <w:basedOn w:val="DefaultParagraphFont"/>
    <w:link w:val="BodyTextIndent"/>
    <w:rsid w:val="00D13741"/>
    <w:rPr>
      <w:rFonts w:ascii="Arial" w:eastAsia="Times New Roman" w:hAnsi="Arial" w:cs="Times New Roman"/>
      <w:sz w:val="22"/>
      <w:szCs w:val="20"/>
    </w:rPr>
  </w:style>
  <w:style w:type="character" w:customStyle="1" w:styleId="Heading1Char">
    <w:name w:val="Heading 1 Char"/>
    <w:basedOn w:val="DefaultParagraphFont"/>
    <w:link w:val="Heading1"/>
    <w:uiPriority w:val="9"/>
    <w:rsid w:val="003204A1"/>
    <w:rPr>
      <w:rFonts w:ascii="Arial" w:eastAsia="Calibri" w:hAnsi="Arial" w:cstheme="majorBidi"/>
      <w:b/>
      <w:szCs w:val="32"/>
    </w:rPr>
  </w:style>
  <w:style w:type="paragraph" w:styleId="BodyText2">
    <w:name w:val="Body Text 2"/>
    <w:basedOn w:val="Normal"/>
    <w:link w:val="BodyText2Char"/>
    <w:uiPriority w:val="99"/>
    <w:unhideWhenUsed/>
    <w:rsid w:val="003F4408"/>
    <w:pPr>
      <w:spacing w:after="120" w:line="480" w:lineRule="auto"/>
    </w:pPr>
  </w:style>
  <w:style w:type="character" w:customStyle="1" w:styleId="BodyText2Char">
    <w:name w:val="Body Text 2 Char"/>
    <w:basedOn w:val="DefaultParagraphFont"/>
    <w:link w:val="BodyText2"/>
    <w:uiPriority w:val="99"/>
    <w:rsid w:val="003F4408"/>
  </w:style>
  <w:style w:type="paragraph" w:styleId="TOC1">
    <w:name w:val="toc 1"/>
    <w:basedOn w:val="Normal"/>
    <w:next w:val="Normal"/>
    <w:autoRedefine/>
    <w:uiPriority w:val="39"/>
    <w:unhideWhenUsed/>
    <w:rsid w:val="007D2CD2"/>
    <w:pPr>
      <w:tabs>
        <w:tab w:val="right" w:leader="dot" w:pos="9018"/>
      </w:tabs>
      <w:ind w:right="0"/>
    </w:pPr>
    <w:rPr>
      <w:rFonts w:eastAsia="Times New Roman" w:cs="Arial"/>
      <w:b/>
      <w:noProof/>
      <w:sz w:val="22"/>
      <w:szCs w:val="22"/>
      <w:lang w:eastAsia="en-GB"/>
    </w:rPr>
  </w:style>
  <w:style w:type="character" w:styleId="Hyperlink">
    <w:name w:val="Hyperlink"/>
    <w:uiPriority w:val="99"/>
    <w:unhideWhenUsed/>
    <w:rsid w:val="003F4408"/>
    <w:rPr>
      <w:color w:val="0000FF"/>
      <w:u w:val="single"/>
    </w:rPr>
  </w:style>
  <w:style w:type="paragraph" w:customStyle="1" w:styleId="Default">
    <w:name w:val="Default"/>
    <w:rsid w:val="003F4408"/>
    <w:pPr>
      <w:autoSpaceDE w:val="0"/>
      <w:autoSpaceDN w:val="0"/>
      <w:adjustRightInd w:val="0"/>
      <w:ind w:left="0" w:right="0"/>
    </w:pPr>
    <w:rPr>
      <w:rFonts w:ascii="Arial" w:eastAsia="Times New Roman" w:hAnsi="Arial" w:cs="Arial"/>
      <w:color w:val="000000"/>
      <w:lang w:eastAsia="en-GB"/>
    </w:rPr>
  </w:style>
  <w:style w:type="character" w:customStyle="1" w:styleId="Heading5Char">
    <w:name w:val="Heading 5 Char"/>
    <w:basedOn w:val="DefaultParagraphFont"/>
    <w:link w:val="Heading5"/>
    <w:uiPriority w:val="9"/>
    <w:semiHidden/>
    <w:rsid w:val="00375FB4"/>
    <w:rPr>
      <w:rFonts w:asciiTheme="majorHAnsi" w:eastAsiaTheme="majorEastAsia" w:hAnsiTheme="majorHAnsi" w:cstheme="majorBidi"/>
      <w:color w:val="2F5496" w:themeColor="accent1" w:themeShade="BF"/>
    </w:rPr>
  </w:style>
  <w:style w:type="paragraph" w:customStyle="1" w:styleId="legp1paratext1">
    <w:name w:val="legp1paratext1"/>
    <w:basedOn w:val="Normal"/>
    <w:rsid w:val="00A562BF"/>
    <w:pPr>
      <w:shd w:val="clear" w:color="auto" w:fill="FFFFFF"/>
      <w:spacing w:after="120" w:line="360" w:lineRule="atLeast"/>
      <w:ind w:right="0" w:firstLine="240"/>
    </w:pPr>
    <w:rPr>
      <w:rFonts w:ascii="Times New Roman" w:eastAsia="Times New Roman" w:hAnsi="Times New Roman" w:cs="Times New Roman"/>
      <w:color w:val="494949"/>
      <w:sz w:val="19"/>
      <w:szCs w:val="19"/>
      <w:lang w:eastAsia="en-GB"/>
    </w:rPr>
  </w:style>
  <w:style w:type="paragraph" w:customStyle="1" w:styleId="legp2paratext1">
    <w:name w:val="legp2paratext1"/>
    <w:basedOn w:val="Normal"/>
    <w:rsid w:val="00A562BF"/>
    <w:pPr>
      <w:shd w:val="clear" w:color="auto" w:fill="FFFFFF"/>
      <w:spacing w:after="120" w:line="360" w:lineRule="atLeast"/>
      <w:ind w:right="0" w:firstLine="240"/>
    </w:pPr>
    <w:rPr>
      <w:rFonts w:ascii="Times New Roman" w:eastAsia="Times New Roman" w:hAnsi="Times New Roman" w:cs="Times New Roman"/>
      <w:color w:val="494949"/>
      <w:sz w:val="19"/>
      <w:szCs w:val="19"/>
      <w:lang w:eastAsia="en-GB"/>
    </w:rPr>
  </w:style>
  <w:style w:type="character" w:customStyle="1" w:styleId="legp1no3">
    <w:name w:val="legp1no3"/>
    <w:basedOn w:val="DefaultParagraphFont"/>
    <w:rsid w:val="00A562BF"/>
    <w:rPr>
      <w:b/>
      <w:bCs/>
    </w:rPr>
  </w:style>
  <w:style w:type="paragraph" w:customStyle="1" w:styleId="legclearfix2">
    <w:name w:val="legclearfix2"/>
    <w:basedOn w:val="Normal"/>
    <w:rsid w:val="00A562BF"/>
    <w:pPr>
      <w:shd w:val="clear" w:color="auto" w:fill="FFFFFF"/>
      <w:spacing w:after="120" w:line="360" w:lineRule="atLeast"/>
      <w:ind w:right="0"/>
    </w:pPr>
    <w:rPr>
      <w:rFonts w:ascii="Times New Roman" w:eastAsia="Times New Roman" w:hAnsi="Times New Roman" w:cs="Times New Roman"/>
      <w:color w:val="494949"/>
      <w:sz w:val="19"/>
      <w:szCs w:val="19"/>
      <w:lang w:eastAsia="en-GB"/>
    </w:rPr>
  </w:style>
  <w:style w:type="character" w:customStyle="1" w:styleId="legds2">
    <w:name w:val="legds2"/>
    <w:basedOn w:val="DefaultParagraphFont"/>
    <w:rsid w:val="00A562BF"/>
    <w:rPr>
      <w:vanish w:val="0"/>
      <w:webHidden w:val="0"/>
      <w:specVanish w:val="0"/>
    </w:rPr>
  </w:style>
  <w:style w:type="paragraph" w:styleId="NormalWeb">
    <w:name w:val="Normal (Web)"/>
    <w:basedOn w:val="Normal"/>
    <w:uiPriority w:val="99"/>
    <w:semiHidden/>
    <w:unhideWhenUsed/>
    <w:rsid w:val="00137345"/>
    <w:pPr>
      <w:ind w:right="0"/>
    </w:pPr>
    <w:rPr>
      <w:rFonts w:ascii="Times New Roman" w:hAnsi="Times New Roman" w:cs="Times New Roman"/>
      <w:lang w:eastAsia="en-GB"/>
    </w:rPr>
  </w:style>
  <w:style w:type="character" w:customStyle="1" w:styleId="Heading2Char">
    <w:name w:val="Heading 2 Char"/>
    <w:basedOn w:val="DefaultParagraphFont"/>
    <w:link w:val="Heading2"/>
    <w:uiPriority w:val="9"/>
    <w:rsid w:val="00514D30"/>
    <w:rPr>
      <w:rFonts w:ascii="Arial" w:eastAsiaTheme="majorEastAsia" w:hAnsi="Arial" w:cstheme="majorBidi"/>
      <w:b/>
      <w:szCs w:val="26"/>
    </w:rPr>
  </w:style>
  <w:style w:type="table" w:customStyle="1" w:styleId="TableGrid1">
    <w:name w:val="Table Grid1"/>
    <w:basedOn w:val="TableNormal"/>
    <w:next w:val="TableGrid"/>
    <w:uiPriority w:val="39"/>
    <w:rsid w:val="003510F7"/>
    <w:pPr>
      <w:ind w:left="0" w:right="0"/>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3510F7"/>
    <w:pPr>
      <w:spacing w:after="100"/>
      <w:ind w:left="240"/>
    </w:pPr>
  </w:style>
  <w:style w:type="paragraph" w:styleId="TOCHeading">
    <w:name w:val="TOC Heading"/>
    <w:basedOn w:val="Heading1"/>
    <w:next w:val="Normal"/>
    <w:uiPriority w:val="39"/>
    <w:unhideWhenUsed/>
    <w:qFormat/>
    <w:rsid w:val="00C455E3"/>
    <w:pPr>
      <w:spacing w:line="259" w:lineRule="auto"/>
      <w:outlineLvl w:val="9"/>
    </w:pPr>
    <w:rPr>
      <w:rFonts w:asciiTheme="majorHAnsi" w:hAnsiTheme="majorHAnsi"/>
      <w:b w:val="0"/>
      <w:color w:val="2F5496" w:themeColor="accent1" w:themeShade="BF"/>
      <w:sz w:val="32"/>
      <w:lang w:val="en-US"/>
    </w:rPr>
  </w:style>
  <w:style w:type="paragraph" w:styleId="TOC3">
    <w:name w:val="toc 3"/>
    <w:basedOn w:val="Normal"/>
    <w:next w:val="Normal"/>
    <w:autoRedefine/>
    <w:uiPriority w:val="39"/>
    <w:unhideWhenUsed/>
    <w:rsid w:val="00C455E3"/>
    <w:pPr>
      <w:spacing w:after="100" w:line="259" w:lineRule="auto"/>
      <w:ind w:left="440" w:right="0"/>
    </w:pPr>
    <w:rPr>
      <w:rFonts w:eastAsiaTheme="minorEastAsia" w:cs="Times New Roman"/>
      <w:sz w:val="22"/>
      <w:szCs w:val="22"/>
      <w:lang w:val="en-US"/>
    </w:rPr>
  </w:style>
  <w:style w:type="numbering" w:customStyle="1" w:styleId="NoList1">
    <w:name w:val="No List1"/>
    <w:next w:val="NoList"/>
    <w:uiPriority w:val="99"/>
    <w:semiHidden/>
    <w:unhideWhenUsed/>
    <w:rsid w:val="00514D30"/>
  </w:style>
  <w:style w:type="table" w:customStyle="1" w:styleId="TableGrid2">
    <w:name w:val="Table Grid2"/>
    <w:basedOn w:val="TableNormal"/>
    <w:next w:val="TableGrid"/>
    <w:uiPriority w:val="59"/>
    <w:rsid w:val="00514D30"/>
    <w:pPr>
      <w:ind w:left="0" w:right="0"/>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mentSubject1">
    <w:name w:val="Comment Subject1"/>
    <w:basedOn w:val="CommentText"/>
    <w:next w:val="CommentText"/>
    <w:uiPriority w:val="99"/>
    <w:semiHidden/>
    <w:unhideWhenUsed/>
    <w:rsid w:val="00514D30"/>
    <w:pPr>
      <w:spacing w:after="160"/>
    </w:pPr>
    <w:rPr>
      <w:b/>
      <w:bCs/>
    </w:rPr>
  </w:style>
  <w:style w:type="character" w:customStyle="1" w:styleId="CommentSubjectChar">
    <w:name w:val="Comment Subject Char"/>
    <w:basedOn w:val="CommentTextChar"/>
    <w:link w:val="CommentSubject"/>
    <w:uiPriority w:val="99"/>
    <w:semiHidden/>
    <w:rsid w:val="00514D30"/>
    <w:rPr>
      <w:b/>
      <w:bCs/>
      <w:sz w:val="20"/>
      <w:szCs w:val="20"/>
      <w:lang w:val="en-GB"/>
    </w:rPr>
  </w:style>
  <w:style w:type="paragraph" w:styleId="CommentSubject">
    <w:name w:val="annotation subject"/>
    <w:basedOn w:val="CommentText"/>
    <w:next w:val="CommentText"/>
    <w:link w:val="CommentSubjectChar"/>
    <w:uiPriority w:val="99"/>
    <w:semiHidden/>
    <w:unhideWhenUsed/>
    <w:rsid w:val="00514D30"/>
    <w:pPr>
      <w:spacing w:after="0"/>
      <w:ind w:left="1134" w:right="1134"/>
    </w:pPr>
    <w:rPr>
      <w:b/>
      <w:bCs/>
    </w:rPr>
  </w:style>
  <w:style w:type="character" w:customStyle="1" w:styleId="CommentSubjectChar1">
    <w:name w:val="Comment Subject Char1"/>
    <w:basedOn w:val="CommentTextChar"/>
    <w:uiPriority w:val="99"/>
    <w:semiHidden/>
    <w:rsid w:val="00514D30"/>
    <w:rPr>
      <w:b/>
      <w:bCs/>
      <w:sz w:val="20"/>
      <w:szCs w:val="20"/>
    </w:rPr>
  </w:style>
  <w:style w:type="character" w:customStyle="1" w:styleId="Heading3Char">
    <w:name w:val="Heading 3 Char"/>
    <w:basedOn w:val="DefaultParagraphFont"/>
    <w:link w:val="Heading3"/>
    <w:uiPriority w:val="9"/>
    <w:rsid w:val="0048431B"/>
    <w:rPr>
      <w:rFonts w:ascii="Arial" w:eastAsiaTheme="majorEastAsia" w:hAnsi="Arial" w:cstheme="majorBidi"/>
      <w:b/>
    </w:rPr>
  </w:style>
  <w:style w:type="character" w:styleId="Emphasis">
    <w:name w:val="Emphasis"/>
    <w:uiPriority w:val="20"/>
    <w:qFormat/>
    <w:rsid w:val="00A95FDC"/>
    <w:rPr>
      <w:i/>
      <w:iCs/>
    </w:rPr>
  </w:style>
  <w:style w:type="table" w:customStyle="1" w:styleId="TableGrid3">
    <w:name w:val="Table Grid3"/>
    <w:basedOn w:val="TableNormal"/>
    <w:next w:val="TableGrid"/>
    <w:uiPriority w:val="39"/>
    <w:rsid w:val="002C2DD0"/>
    <w:pPr>
      <w:ind w:left="0" w:right="0"/>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plaintext">
    <w:name w:val="x_msoplaintext"/>
    <w:basedOn w:val="Normal"/>
    <w:uiPriority w:val="99"/>
    <w:rsid w:val="003C16CC"/>
    <w:pPr>
      <w:spacing w:line="240" w:lineRule="auto"/>
      <w:ind w:right="0"/>
      <w:jc w:val="left"/>
    </w:pPr>
    <w:rPr>
      <w:rFonts w:ascii="Calibri" w:hAnsi="Calibri" w:cs="Calibri"/>
      <w:sz w:val="22"/>
      <w:szCs w:val="22"/>
      <w:lang w:eastAsia="en-GB"/>
    </w:rPr>
  </w:style>
  <w:style w:type="character" w:styleId="FollowedHyperlink">
    <w:name w:val="FollowedHyperlink"/>
    <w:basedOn w:val="DefaultParagraphFont"/>
    <w:uiPriority w:val="99"/>
    <w:semiHidden/>
    <w:unhideWhenUsed/>
    <w:rsid w:val="0047545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48182">
      <w:bodyDiv w:val="1"/>
      <w:marLeft w:val="0"/>
      <w:marRight w:val="0"/>
      <w:marTop w:val="0"/>
      <w:marBottom w:val="0"/>
      <w:divBdr>
        <w:top w:val="none" w:sz="0" w:space="0" w:color="auto"/>
        <w:left w:val="none" w:sz="0" w:space="0" w:color="auto"/>
        <w:bottom w:val="none" w:sz="0" w:space="0" w:color="auto"/>
        <w:right w:val="none" w:sz="0" w:space="0" w:color="auto"/>
      </w:divBdr>
    </w:div>
    <w:div w:id="102045135">
      <w:bodyDiv w:val="1"/>
      <w:marLeft w:val="0"/>
      <w:marRight w:val="0"/>
      <w:marTop w:val="0"/>
      <w:marBottom w:val="0"/>
      <w:divBdr>
        <w:top w:val="none" w:sz="0" w:space="0" w:color="auto"/>
        <w:left w:val="none" w:sz="0" w:space="0" w:color="auto"/>
        <w:bottom w:val="none" w:sz="0" w:space="0" w:color="auto"/>
        <w:right w:val="none" w:sz="0" w:space="0" w:color="auto"/>
      </w:divBdr>
    </w:div>
    <w:div w:id="203295048">
      <w:bodyDiv w:val="1"/>
      <w:marLeft w:val="0"/>
      <w:marRight w:val="0"/>
      <w:marTop w:val="0"/>
      <w:marBottom w:val="0"/>
      <w:divBdr>
        <w:top w:val="none" w:sz="0" w:space="0" w:color="auto"/>
        <w:left w:val="none" w:sz="0" w:space="0" w:color="auto"/>
        <w:bottom w:val="none" w:sz="0" w:space="0" w:color="auto"/>
        <w:right w:val="none" w:sz="0" w:space="0" w:color="auto"/>
      </w:divBdr>
    </w:div>
    <w:div w:id="239487629">
      <w:bodyDiv w:val="1"/>
      <w:marLeft w:val="0"/>
      <w:marRight w:val="0"/>
      <w:marTop w:val="0"/>
      <w:marBottom w:val="0"/>
      <w:divBdr>
        <w:top w:val="none" w:sz="0" w:space="0" w:color="auto"/>
        <w:left w:val="none" w:sz="0" w:space="0" w:color="auto"/>
        <w:bottom w:val="none" w:sz="0" w:space="0" w:color="auto"/>
        <w:right w:val="none" w:sz="0" w:space="0" w:color="auto"/>
      </w:divBdr>
    </w:div>
    <w:div w:id="772625331">
      <w:bodyDiv w:val="1"/>
      <w:marLeft w:val="0"/>
      <w:marRight w:val="0"/>
      <w:marTop w:val="0"/>
      <w:marBottom w:val="0"/>
      <w:divBdr>
        <w:top w:val="none" w:sz="0" w:space="0" w:color="auto"/>
        <w:left w:val="none" w:sz="0" w:space="0" w:color="auto"/>
        <w:bottom w:val="none" w:sz="0" w:space="0" w:color="auto"/>
        <w:right w:val="none" w:sz="0" w:space="0" w:color="auto"/>
      </w:divBdr>
    </w:div>
    <w:div w:id="796988173">
      <w:bodyDiv w:val="1"/>
      <w:marLeft w:val="0"/>
      <w:marRight w:val="0"/>
      <w:marTop w:val="0"/>
      <w:marBottom w:val="0"/>
      <w:divBdr>
        <w:top w:val="none" w:sz="0" w:space="0" w:color="auto"/>
        <w:left w:val="none" w:sz="0" w:space="0" w:color="auto"/>
        <w:bottom w:val="none" w:sz="0" w:space="0" w:color="auto"/>
        <w:right w:val="none" w:sz="0" w:space="0" w:color="auto"/>
      </w:divBdr>
    </w:div>
    <w:div w:id="876241450">
      <w:bodyDiv w:val="1"/>
      <w:marLeft w:val="0"/>
      <w:marRight w:val="0"/>
      <w:marTop w:val="0"/>
      <w:marBottom w:val="0"/>
      <w:divBdr>
        <w:top w:val="none" w:sz="0" w:space="0" w:color="auto"/>
        <w:left w:val="none" w:sz="0" w:space="0" w:color="auto"/>
        <w:bottom w:val="none" w:sz="0" w:space="0" w:color="auto"/>
        <w:right w:val="none" w:sz="0" w:space="0" w:color="auto"/>
      </w:divBdr>
    </w:div>
    <w:div w:id="891497927">
      <w:bodyDiv w:val="1"/>
      <w:marLeft w:val="0"/>
      <w:marRight w:val="0"/>
      <w:marTop w:val="0"/>
      <w:marBottom w:val="0"/>
      <w:divBdr>
        <w:top w:val="none" w:sz="0" w:space="0" w:color="auto"/>
        <w:left w:val="none" w:sz="0" w:space="0" w:color="auto"/>
        <w:bottom w:val="none" w:sz="0" w:space="0" w:color="auto"/>
        <w:right w:val="none" w:sz="0" w:space="0" w:color="auto"/>
      </w:divBdr>
      <w:divsChild>
        <w:div w:id="492333751">
          <w:marLeft w:val="547"/>
          <w:marRight w:val="0"/>
          <w:marTop w:val="77"/>
          <w:marBottom w:val="0"/>
          <w:divBdr>
            <w:top w:val="none" w:sz="0" w:space="0" w:color="auto"/>
            <w:left w:val="none" w:sz="0" w:space="0" w:color="auto"/>
            <w:bottom w:val="none" w:sz="0" w:space="0" w:color="auto"/>
            <w:right w:val="none" w:sz="0" w:space="0" w:color="auto"/>
          </w:divBdr>
        </w:div>
        <w:div w:id="1798142141">
          <w:marLeft w:val="547"/>
          <w:marRight w:val="0"/>
          <w:marTop w:val="77"/>
          <w:marBottom w:val="0"/>
          <w:divBdr>
            <w:top w:val="none" w:sz="0" w:space="0" w:color="auto"/>
            <w:left w:val="none" w:sz="0" w:space="0" w:color="auto"/>
            <w:bottom w:val="none" w:sz="0" w:space="0" w:color="auto"/>
            <w:right w:val="none" w:sz="0" w:space="0" w:color="auto"/>
          </w:divBdr>
        </w:div>
        <w:div w:id="1417821476">
          <w:marLeft w:val="547"/>
          <w:marRight w:val="0"/>
          <w:marTop w:val="77"/>
          <w:marBottom w:val="0"/>
          <w:divBdr>
            <w:top w:val="none" w:sz="0" w:space="0" w:color="auto"/>
            <w:left w:val="none" w:sz="0" w:space="0" w:color="auto"/>
            <w:bottom w:val="none" w:sz="0" w:space="0" w:color="auto"/>
            <w:right w:val="none" w:sz="0" w:space="0" w:color="auto"/>
          </w:divBdr>
        </w:div>
      </w:divsChild>
    </w:div>
    <w:div w:id="940649258">
      <w:bodyDiv w:val="1"/>
      <w:marLeft w:val="0"/>
      <w:marRight w:val="0"/>
      <w:marTop w:val="0"/>
      <w:marBottom w:val="0"/>
      <w:divBdr>
        <w:top w:val="none" w:sz="0" w:space="0" w:color="auto"/>
        <w:left w:val="none" w:sz="0" w:space="0" w:color="auto"/>
        <w:bottom w:val="none" w:sz="0" w:space="0" w:color="auto"/>
        <w:right w:val="none" w:sz="0" w:space="0" w:color="auto"/>
      </w:divBdr>
    </w:div>
    <w:div w:id="1039747965">
      <w:bodyDiv w:val="1"/>
      <w:marLeft w:val="0"/>
      <w:marRight w:val="0"/>
      <w:marTop w:val="0"/>
      <w:marBottom w:val="0"/>
      <w:divBdr>
        <w:top w:val="none" w:sz="0" w:space="0" w:color="auto"/>
        <w:left w:val="none" w:sz="0" w:space="0" w:color="auto"/>
        <w:bottom w:val="none" w:sz="0" w:space="0" w:color="auto"/>
        <w:right w:val="none" w:sz="0" w:space="0" w:color="auto"/>
      </w:divBdr>
    </w:div>
    <w:div w:id="1051687186">
      <w:bodyDiv w:val="1"/>
      <w:marLeft w:val="0"/>
      <w:marRight w:val="0"/>
      <w:marTop w:val="0"/>
      <w:marBottom w:val="0"/>
      <w:divBdr>
        <w:top w:val="none" w:sz="0" w:space="0" w:color="auto"/>
        <w:left w:val="none" w:sz="0" w:space="0" w:color="auto"/>
        <w:bottom w:val="none" w:sz="0" w:space="0" w:color="auto"/>
        <w:right w:val="none" w:sz="0" w:space="0" w:color="auto"/>
      </w:divBdr>
      <w:divsChild>
        <w:div w:id="920484831">
          <w:marLeft w:val="547"/>
          <w:marRight w:val="0"/>
          <w:marTop w:val="86"/>
          <w:marBottom w:val="0"/>
          <w:divBdr>
            <w:top w:val="none" w:sz="0" w:space="0" w:color="auto"/>
            <w:left w:val="none" w:sz="0" w:space="0" w:color="auto"/>
            <w:bottom w:val="none" w:sz="0" w:space="0" w:color="auto"/>
            <w:right w:val="none" w:sz="0" w:space="0" w:color="auto"/>
          </w:divBdr>
        </w:div>
        <w:div w:id="1837307884">
          <w:marLeft w:val="547"/>
          <w:marRight w:val="0"/>
          <w:marTop w:val="86"/>
          <w:marBottom w:val="0"/>
          <w:divBdr>
            <w:top w:val="none" w:sz="0" w:space="0" w:color="auto"/>
            <w:left w:val="none" w:sz="0" w:space="0" w:color="auto"/>
            <w:bottom w:val="none" w:sz="0" w:space="0" w:color="auto"/>
            <w:right w:val="none" w:sz="0" w:space="0" w:color="auto"/>
          </w:divBdr>
        </w:div>
      </w:divsChild>
    </w:div>
    <w:div w:id="1097751892">
      <w:bodyDiv w:val="1"/>
      <w:marLeft w:val="0"/>
      <w:marRight w:val="0"/>
      <w:marTop w:val="0"/>
      <w:marBottom w:val="0"/>
      <w:divBdr>
        <w:top w:val="none" w:sz="0" w:space="0" w:color="auto"/>
        <w:left w:val="none" w:sz="0" w:space="0" w:color="auto"/>
        <w:bottom w:val="none" w:sz="0" w:space="0" w:color="auto"/>
        <w:right w:val="none" w:sz="0" w:space="0" w:color="auto"/>
      </w:divBdr>
    </w:div>
    <w:div w:id="1332874213">
      <w:bodyDiv w:val="1"/>
      <w:marLeft w:val="0"/>
      <w:marRight w:val="0"/>
      <w:marTop w:val="0"/>
      <w:marBottom w:val="0"/>
      <w:divBdr>
        <w:top w:val="none" w:sz="0" w:space="0" w:color="auto"/>
        <w:left w:val="none" w:sz="0" w:space="0" w:color="auto"/>
        <w:bottom w:val="none" w:sz="0" w:space="0" w:color="auto"/>
        <w:right w:val="none" w:sz="0" w:space="0" w:color="auto"/>
      </w:divBdr>
      <w:divsChild>
        <w:div w:id="2054117571">
          <w:marLeft w:val="0"/>
          <w:marRight w:val="0"/>
          <w:marTop w:val="0"/>
          <w:marBottom w:val="0"/>
          <w:divBdr>
            <w:top w:val="none" w:sz="0" w:space="0" w:color="auto"/>
            <w:left w:val="none" w:sz="0" w:space="0" w:color="auto"/>
            <w:bottom w:val="none" w:sz="0" w:space="0" w:color="auto"/>
            <w:right w:val="none" w:sz="0" w:space="0" w:color="auto"/>
          </w:divBdr>
          <w:divsChild>
            <w:div w:id="1161047386">
              <w:marLeft w:val="0"/>
              <w:marRight w:val="0"/>
              <w:marTop w:val="0"/>
              <w:marBottom w:val="0"/>
              <w:divBdr>
                <w:top w:val="single" w:sz="2" w:space="0" w:color="FFFFFF"/>
                <w:left w:val="single" w:sz="6" w:space="0" w:color="FFFFFF"/>
                <w:bottom w:val="single" w:sz="6" w:space="0" w:color="FFFFFF"/>
                <w:right w:val="single" w:sz="6" w:space="0" w:color="FFFFFF"/>
              </w:divBdr>
              <w:divsChild>
                <w:div w:id="1612393560">
                  <w:marLeft w:val="0"/>
                  <w:marRight w:val="0"/>
                  <w:marTop w:val="0"/>
                  <w:marBottom w:val="0"/>
                  <w:divBdr>
                    <w:top w:val="single" w:sz="6" w:space="1" w:color="D3D3D3"/>
                    <w:left w:val="none" w:sz="0" w:space="0" w:color="auto"/>
                    <w:bottom w:val="none" w:sz="0" w:space="0" w:color="auto"/>
                    <w:right w:val="none" w:sz="0" w:space="0" w:color="auto"/>
                  </w:divBdr>
                  <w:divsChild>
                    <w:div w:id="254628222">
                      <w:marLeft w:val="0"/>
                      <w:marRight w:val="0"/>
                      <w:marTop w:val="0"/>
                      <w:marBottom w:val="0"/>
                      <w:divBdr>
                        <w:top w:val="none" w:sz="0" w:space="0" w:color="auto"/>
                        <w:left w:val="none" w:sz="0" w:space="0" w:color="auto"/>
                        <w:bottom w:val="none" w:sz="0" w:space="0" w:color="auto"/>
                        <w:right w:val="none" w:sz="0" w:space="0" w:color="auto"/>
                      </w:divBdr>
                      <w:divsChild>
                        <w:div w:id="191354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2798994">
      <w:bodyDiv w:val="1"/>
      <w:marLeft w:val="0"/>
      <w:marRight w:val="0"/>
      <w:marTop w:val="0"/>
      <w:marBottom w:val="0"/>
      <w:divBdr>
        <w:top w:val="none" w:sz="0" w:space="0" w:color="auto"/>
        <w:left w:val="none" w:sz="0" w:space="0" w:color="auto"/>
        <w:bottom w:val="none" w:sz="0" w:space="0" w:color="auto"/>
        <w:right w:val="none" w:sz="0" w:space="0" w:color="auto"/>
      </w:divBdr>
    </w:div>
    <w:div w:id="1460299130">
      <w:bodyDiv w:val="1"/>
      <w:marLeft w:val="0"/>
      <w:marRight w:val="0"/>
      <w:marTop w:val="0"/>
      <w:marBottom w:val="0"/>
      <w:divBdr>
        <w:top w:val="none" w:sz="0" w:space="0" w:color="auto"/>
        <w:left w:val="none" w:sz="0" w:space="0" w:color="auto"/>
        <w:bottom w:val="none" w:sz="0" w:space="0" w:color="auto"/>
        <w:right w:val="none" w:sz="0" w:space="0" w:color="auto"/>
      </w:divBdr>
    </w:div>
    <w:div w:id="1564830751">
      <w:bodyDiv w:val="1"/>
      <w:marLeft w:val="0"/>
      <w:marRight w:val="0"/>
      <w:marTop w:val="0"/>
      <w:marBottom w:val="0"/>
      <w:divBdr>
        <w:top w:val="none" w:sz="0" w:space="0" w:color="auto"/>
        <w:left w:val="none" w:sz="0" w:space="0" w:color="auto"/>
        <w:bottom w:val="none" w:sz="0" w:space="0" w:color="auto"/>
        <w:right w:val="none" w:sz="0" w:space="0" w:color="auto"/>
      </w:divBdr>
    </w:div>
    <w:div w:id="1686050393">
      <w:bodyDiv w:val="1"/>
      <w:marLeft w:val="0"/>
      <w:marRight w:val="0"/>
      <w:marTop w:val="0"/>
      <w:marBottom w:val="0"/>
      <w:divBdr>
        <w:top w:val="none" w:sz="0" w:space="0" w:color="auto"/>
        <w:left w:val="none" w:sz="0" w:space="0" w:color="auto"/>
        <w:bottom w:val="none" w:sz="0" w:space="0" w:color="auto"/>
        <w:right w:val="none" w:sz="0" w:space="0" w:color="auto"/>
      </w:divBdr>
    </w:div>
    <w:div w:id="1748383415">
      <w:bodyDiv w:val="1"/>
      <w:marLeft w:val="0"/>
      <w:marRight w:val="0"/>
      <w:marTop w:val="0"/>
      <w:marBottom w:val="0"/>
      <w:divBdr>
        <w:top w:val="none" w:sz="0" w:space="0" w:color="auto"/>
        <w:left w:val="none" w:sz="0" w:space="0" w:color="auto"/>
        <w:bottom w:val="none" w:sz="0" w:space="0" w:color="auto"/>
        <w:right w:val="none" w:sz="0" w:space="0" w:color="auto"/>
      </w:divBdr>
    </w:div>
    <w:div w:id="1777171413">
      <w:bodyDiv w:val="1"/>
      <w:marLeft w:val="0"/>
      <w:marRight w:val="0"/>
      <w:marTop w:val="0"/>
      <w:marBottom w:val="0"/>
      <w:divBdr>
        <w:top w:val="none" w:sz="0" w:space="0" w:color="auto"/>
        <w:left w:val="none" w:sz="0" w:space="0" w:color="auto"/>
        <w:bottom w:val="none" w:sz="0" w:space="0" w:color="auto"/>
        <w:right w:val="none" w:sz="0" w:space="0" w:color="auto"/>
      </w:divBdr>
    </w:div>
    <w:div w:id="1851288405">
      <w:bodyDiv w:val="1"/>
      <w:marLeft w:val="0"/>
      <w:marRight w:val="0"/>
      <w:marTop w:val="0"/>
      <w:marBottom w:val="0"/>
      <w:divBdr>
        <w:top w:val="none" w:sz="0" w:space="0" w:color="auto"/>
        <w:left w:val="none" w:sz="0" w:space="0" w:color="auto"/>
        <w:bottom w:val="none" w:sz="0" w:space="0" w:color="auto"/>
        <w:right w:val="none" w:sz="0" w:space="0" w:color="auto"/>
      </w:divBdr>
    </w:div>
    <w:div w:id="1868179372">
      <w:bodyDiv w:val="1"/>
      <w:marLeft w:val="0"/>
      <w:marRight w:val="0"/>
      <w:marTop w:val="0"/>
      <w:marBottom w:val="0"/>
      <w:divBdr>
        <w:top w:val="none" w:sz="0" w:space="0" w:color="auto"/>
        <w:left w:val="none" w:sz="0" w:space="0" w:color="auto"/>
        <w:bottom w:val="none" w:sz="0" w:space="0" w:color="auto"/>
        <w:right w:val="none" w:sz="0" w:space="0" w:color="auto"/>
      </w:divBdr>
    </w:div>
    <w:div w:id="1879319274">
      <w:bodyDiv w:val="1"/>
      <w:marLeft w:val="0"/>
      <w:marRight w:val="0"/>
      <w:marTop w:val="0"/>
      <w:marBottom w:val="0"/>
      <w:divBdr>
        <w:top w:val="none" w:sz="0" w:space="0" w:color="auto"/>
        <w:left w:val="none" w:sz="0" w:space="0" w:color="auto"/>
        <w:bottom w:val="none" w:sz="0" w:space="0" w:color="auto"/>
        <w:right w:val="none" w:sz="0" w:space="0" w:color="auto"/>
      </w:divBdr>
    </w:div>
    <w:div w:id="1988120291">
      <w:bodyDiv w:val="1"/>
      <w:marLeft w:val="0"/>
      <w:marRight w:val="0"/>
      <w:marTop w:val="0"/>
      <w:marBottom w:val="0"/>
      <w:divBdr>
        <w:top w:val="none" w:sz="0" w:space="0" w:color="auto"/>
        <w:left w:val="none" w:sz="0" w:space="0" w:color="auto"/>
        <w:bottom w:val="none" w:sz="0" w:space="0" w:color="auto"/>
        <w:right w:val="none" w:sz="0" w:space="0" w:color="auto"/>
      </w:divBdr>
      <w:divsChild>
        <w:div w:id="883565648">
          <w:marLeft w:val="547"/>
          <w:marRight w:val="0"/>
          <w:marTop w:val="115"/>
          <w:marBottom w:val="0"/>
          <w:divBdr>
            <w:top w:val="none" w:sz="0" w:space="0" w:color="auto"/>
            <w:left w:val="none" w:sz="0" w:space="0" w:color="auto"/>
            <w:bottom w:val="none" w:sz="0" w:space="0" w:color="auto"/>
            <w:right w:val="none" w:sz="0" w:space="0" w:color="auto"/>
          </w:divBdr>
        </w:div>
        <w:div w:id="1042901470">
          <w:marLeft w:val="547"/>
          <w:marRight w:val="0"/>
          <w:marTop w:val="115"/>
          <w:marBottom w:val="0"/>
          <w:divBdr>
            <w:top w:val="none" w:sz="0" w:space="0" w:color="auto"/>
            <w:left w:val="none" w:sz="0" w:space="0" w:color="auto"/>
            <w:bottom w:val="none" w:sz="0" w:space="0" w:color="auto"/>
            <w:right w:val="none" w:sz="0" w:space="0" w:color="auto"/>
          </w:divBdr>
        </w:div>
        <w:div w:id="786972878">
          <w:marLeft w:val="547"/>
          <w:marRight w:val="0"/>
          <w:marTop w:val="115"/>
          <w:marBottom w:val="0"/>
          <w:divBdr>
            <w:top w:val="none" w:sz="0" w:space="0" w:color="auto"/>
            <w:left w:val="none" w:sz="0" w:space="0" w:color="auto"/>
            <w:bottom w:val="none" w:sz="0" w:space="0" w:color="auto"/>
            <w:right w:val="none" w:sz="0" w:space="0" w:color="auto"/>
          </w:divBdr>
        </w:div>
        <w:div w:id="639921527">
          <w:marLeft w:val="547"/>
          <w:marRight w:val="0"/>
          <w:marTop w:val="115"/>
          <w:marBottom w:val="0"/>
          <w:divBdr>
            <w:top w:val="none" w:sz="0" w:space="0" w:color="auto"/>
            <w:left w:val="none" w:sz="0" w:space="0" w:color="auto"/>
            <w:bottom w:val="none" w:sz="0" w:space="0" w:color="auto"/>
            <w:right w:val="none" w:sz="0" w:space="0" w:color="auto"/>
          </w:divBdr>
        </w:div>
        <w:div w:id="1852917565">
          <w:marLeft w:val="547"/>
          <w:marRight w:val="0"/>
          <w:marTop w:val="115"/>
          <w:marBottom w:val="0"/>
          <w:divBdr>
            <w:top w:val="none" w:sz="0" w:space="0" w:color="auto"/>
            <w:left w:val="none" w:sz="0" w:space="0" w:color="auto"/>
            <w:bottom w:val="none" w:sz="0" w:space="0" w:color="auto"/>
            <w:right w:val="none" w:sz="0" w:space="0" w:color="auto"/>
          </w:divBdr>
        </w:div>
        <w:div w:id="1857881982">
          <w:marLeft w:val="547"/>
          <w:marRight w:val="0"/>
          <w:marTop w:val="115"/>
          <w:marBottom w:val="0"/>
          <w:divBdr>
            <w:top w:val="none" w:sz="0" w:space="0" w:color="auto"/>
            <w:left w:val="none" w:sz="0" w:space="0" w:color="auto"/>
            <w:bottom w:val="none" w:sz="0" w:space="0" w:color="auto"/>
            <w:right w:val="none" w:sz="0" w:space="0" w:color="auto"/>
          </w:divBdr>
        </w:div>
      </w:divsChild>
    </w:div>
    <w:div w:id="2005356752">
      <w:bodyDiv w:val="1"/>
      <w:marLeft w:val="0"/>
      <w:marRight w:val="0"/>
      <w:marTop w:val="0"/>
      <w:marBottom w:val="0"/>
      <w:divBdr>
        <w:top w:val="none" w:sz="0" w:space="0" w:color="auto"/>
        <w:left w:val="none" w:sz="0" w:space="0" w:color="auto"/>
        <w:bottom w:val="none" w:sz="0" w:space="0" w:color="auto"/>
        <w:right w:val="none" w:sz="0" w:space="0" w:color="auto"/>
      </w:divBdr>
      <w:divsChild>
        <w:div w:id="1074207015">
          <w:marLeft w:val="0"/>
          <w:marRight w:val="0"/>
          <w:marTop w:val="0"/>
          <w:marBottom w:val="0"/>
          <w:divBdr>
            <w:top w:val="none" w:sz="0" w:space="0" w:color="auto"/>
            <w:left w:val="none" w:sz="0" w:space="0" w:color="auto"/>
            <w:bottom w:val="none" w:sz="0" w:space="0" w:color="auto"/>
            <w:right w:val="none" w:sz="0" w:space="0" w:color="auto"/>
          </w:divBdr>
          <w:divsChild>
            <w:div w:id="246773987">
              <w:marLeft w:val="0"/>
              <w:marRight w:val="0"/>
              <w:marTop w:val="0"/>
              <w:marBottom w:val="0"/>
              <w:divBdr>
                <w:top w:val="none" w:sz="0" w:space="0" w:color="auto"/>
                <w:left w:val="none" w:sz="0" w:space="0" w:color="auto"/>
                <w:bottom w:val="none" w:sz="0" w:space="0" w:color="auto"/>
                <w:right w:val="none" w:sz="0" w:space="0" w:color="auto"/>
              </w:divBdr>
              <w:divsChild>
                <w:div w:id="873929386">
                  <w:marLeft w:val="0"/>
                  <w:marRight w:val="0"/>
                  <w:marTop w:val="0"/>
                  <w:marBottom w:val="0"/>
                  <w:divBdr>
                    <w:top w:val="none" w:sz="0" w:space="0" w:color="auto"/>
                    <w:left w:val="none" w:sz="0" w:space="0" w:color="auto"/>
                    <w:bottom w:val="none" w:sz="0" w:space="0" w:color="auto"/>
                    <w:right w:val="none" w:sz="0" w:space="0" w:color="auto"/>
                  </w:divBdr>
                  <w:divsChild>
                    <w:div w:id="1648507239">
                      <w:marLeft w:val="0"/>
                      <w:marRight w:val="0"/>
                      <w:marTop w:val="0"/>
                      <w:marBottom w:val="0"/>
                      <w:divBdr>
                        <w:top w:val="none" w:sz="0" w:space="0" w:color="auto"/>
                        <w:left w:val="none" w:sz="0" w:space="0" w:color="auto"/>
                        <w:bottom w:val="none" w:sz="0" w:space="0" w:color="auto"/>
                        <w:right w:val="none" w:sz="0" w:space="0" w:color="auto"/>
                      </w:divBdr>
                      <w:divsChild>
                        <w:div w:id="1099257748">
                          <w:marLeft w:val="0"/>
                          <w:marRight w:val="0"/>
                          <w:marTop w:val="0"/>
                          <w:marBottom w:val="0"/>
                          <w:divBdr>
                            <w:top w:val="none" w:sz="0" w:space="0" w:color="auto"/>
                            <w:left w:val="none" w:sz="0" w:space="0" w:color="auto"/>
                            <w:bottom w:val="none" w:sz="0" w:space="0" w:color="auto"/>
                            <w:right w:val="none" w:sz="0" w:space="0" w:color="auto"/>
                          </w:divBdr>
                          <w:divsChild>
                            <w:div w:id="1329092546">
                              <w:marLeft w:val="0"/>
                              <w:marRight w:val="0"/>
                              <w:marTop w:val="0"/>
                              <w:marBottom w:val="0"/>
                              <w:divBdr>
                                <w:top w:val="none" w:sz="0" w:space="0" w:color="auto"/>
                                <w:left w:val="none" w:sz="0" w:space="0" w:color="auto"/>
                                <w:bottom w:val="none" w:sz="0" w:space="0" w:color="auto"/>
                                <w:right w:val="none" w:sz="0" w:space="0" w:color="auto"/>
                              </w:divBdr>
                              <w:divsChild>
                                <w:div w:id="1615356473">
                                  <w:marLeft w:val="0"/>
                                  <w:marRight w:val="0"/>
                                  <w:marTop w:val="0"/>
                                  <w:marBottom w:val="0"/>
                                  <w:divBdr>
                                    <w:top w:val="none" w:sz="0" w:space="0" w:color="auto"/>
                                    <w:left w:val="none" w:sz="0" w:space="0" w:color="auto"/>
                                    <w:bottom w:val="none" w:sz="0" w:space="0" w:color="auto"/>
                                    <w:right w:val="none" w:sz="0" w:space="0" w:color="auto"/>
                                  </w:divBdr>
                                  <w:divsChild>
                                    <w:div w:id="781611599">
                                      <w:marLeft w:val="0"/>
                                      <w:marRight w:val="0"/>
                                      <w:marTop w:val="0"/>
                                      <w:marBottom w:val="0"/>
                                      <w:divBdr>
                                        <w:top w:val="none" w:sz="0" w:space="0" w:color="auto"/>
                                        <w:left w:val="none" w:sz="0" w:space="0" w:color="auto"/>
                                        <w:bottom w:val="none" w:sz="0" w:space="0" w:color="auto"/>
                                        <w:right w:val="none" w:sz="0" w:space="0" w:color="auto"/>
                                      </w:divBdr>
                                      <w:divsChild>
                                        <w:div w:id="678040822">
                                          <w:marLeft w:val="0"/>
                                          <w:marRight w:val="0"/>
                                          <w:marTop w:val="0"/>
                                          <w:marBottom w:val="0"/>
                                          <w:divBdr>
                                            <w:top w:val="none" w:sz="0" w:space="0" w:color="auto"/>
                                            <w:left w:val="none" w:sz="0" w:space="0" w:color="auto"/>
                                            <w:bottom w:val="none" w:sz="0" w:space="0" w:color="auto"/>
                                            <w:right w:val="none" w:sz="0" w:space="0" w:color="auto"/>
                                          </w:divBdr>
                                          <w:divsChild>
                                            <w:div w:id="673915650">
                                              <w:marLeft w:val="0"/>
                                              <w:marRight w:val="0"/>
                                              <w:marTop w:val="0"/>
                                              <w:marBottom w:val="0"/>
                                              <w:divBdr>
                                                <w:top w:val="none" w:sz="0" w:space="0" w:color="auto"/>
                                                <w:left w:val="none" w:sz="0" w:space="0" w:color="auto"/>
                                                <w:bottom w:val="none" w:sz="0" w:space="0" w:color="auto"/>
                                                <w:right w:val="none" w:sz="0" w:space="0" w:color="auto"/>
                                              </w:divBdr>
                                              <w:divsChild>
                                                <w:div w:id="1907374135">
                                                  <w:marLeft w:val="0"/>
                                                  <w:marRight w:val="0"/>
                                                  <w:marTop w:val="0"/>
                                                  <w:marBottom w:val="0"/>
                                                  <w:divBdr>
                                                    <w:top w:val="none" w:sz="0" w:space="0" w:color="auto"/>
                                                    <w:left w:val="none" w:sz="0" w:space="0" w:color="auto"/>
                                                    <w:bottom w:val="none" w:sz="0" w:space="0" w:color="auto"/>
                                                    <w:right w:val="none" w:sz="0" w:space="0" w:color="auto"/>
                                                  </w:divBdr>
                                                  <w:divsChild>
                                                    <w:div w:id="289635073">
                                                      <w:marLeft w:val="0"/>
                                                      <w:marRight w:val="0"/>
                                                      <w:marTop w:val="0"/>
                                                      <w:marBottom w:val="0"/>
                                                      <w:divBdr>
                                                        <w:top w:val="none" w:sz="0" w:space="0" w:color="auto"/>
                                                        <w:left w:val="none" w:sz="0" w:space="0" w:color="auto"/>
                                                        <w:bottom w:val="none" w:sz="0" w:space="0" w:color="auto"/>
                                                        <w:right w:val="none" w:sz="0" w:space="0" w:color="auto"/>
                                                      </w:divBdr>
                                                      <w:divsChild>
                                                        <w:div w:id="1699962373">
                                                          <w:marLeft w:val="0"/>
                                                          <w:marRight w:val="0"/>
                                                          <w:marTop w:val="0"/>
                                                          <w:marBottom w:val="0"/>
                                                          <w:divBdr>
                                                            <w:top w:val="none" w:sz="0" w:space="0" w:color="auto"/>
                                                            <w:left w:val="none" w:sz="0" w:space="0" w:color="auto"/>
                                                            <w:bottom w:val="none" w:sz="0" w:space="0" w:color="auto"/>
                                                            <w:right w:val="none" w:sz="0" w:space="0" w:color="auto"/>
                                                          </w:divBdr>
                                                          <w:divsChild>
                                                            <w:div w:id="636836359">
                                                              <w:marLeft w:val="0"/>
                                                              <w:marRight w:val="0"/>
                                                              <w:marTop w:val="0"/>
                                                              <w:marBottom w:val="0"/>
                                                              <w:divBdr>
                                                                <w:top w:val="none" w:sz="0" w:space="0" w:color="auto"/>
                                                                <w:left w:val="none" w:sz="0" w:space="0" w:color="auto"/>
                                                                <w:bottom w:val="none" w:sz="0" w:space="0" w:color="auto"/>
                                                                <w:right w:val="none" w:sz="0" w:space="0" w:color="auto"/>
                                                              </w:divBdr>
                                                              <w:divsChild>
                                                                <w:div w:id="1293949321">
                                                                  <w:marLeft w:val="0"/>
                                                                  <w:marRight w:val="0"/>
                                                                  <w:marTop w:val="0"/>
                                                                  <w:marBottom w:val="0"/>
                                                                  <w:divBdr>
                                                                    <w:top w:val="none" w:sz="0" w:space="0" w:color="auto"/>
                                                                    <w:left w:val="none" w:sz="0" w:space="0" w:color="auto"/>
                                                                    <w:bottom w:val="none" w:sz="0" w:space="0" w:color="auto"/>
                                                                    <w:right w:val="none" w:sz="0" w:space="0" w:color="auto"/>
                                                                  </w:divBdr>
                                                                  <w:divsChild>
                                                                    <w:div w:id="401025756">
                                                                      <w:marLeft w:val="0"/>
                                                                      <w:marRight w:val="0"/>
                                                                      <w:marTop w:val="0"/>
                                                                      <w:marBottom w:val="0"/>
                                                                      <w:divBdr>
                                                                        <w:top w:val="none" w:sz="0" w:space="0" w:color="auto"/>
                                                                        <w:left w:val="none" w:sz="0" w:space="0" w:color="auto"/>
                                                                        <w:bottom w:val="none" w:sz="0" w:space="0" w:color="auto"/>
                                                                        <w:right w:val="none" w:sz="0" w:space="0" w:color="auto"/>
                                                                      </w:divBdr>
                                                                      <w:divsChild>
                                                                        <w:div w:id="102578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www.syfire.gov.uk/find-a-job/register-your-interest/" TargetMode="External"/><Relationship Id="rId18" Type="http://schemas.openxmlformats.org/officeDocument/2006/relationships/hyperlink" Target="https://www.youtube.com/watch?v=ibd9YtVnE3Q"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syfire.gov.uk/wp-content/uploads/2022/05/NFCC_Leadership_Framework_Final-1.pdf"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www.youtube.com/playlist?list=PLRGtxcJL5EQM-2wq34-gI3rsRumzZVTYH"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youtube.com/playlist?list=PLRGtxcJL5EQOJc8qP2pxp1ZhSOEP2Yjhm" TargetMode="External"/><Relationship Id="rId20" Type="http://schemas.openxmlformats.org/officeDocument/2006/relationships/hyperlink" Target="https://www.syfire.gov.uk/wp-content/uploads/2023/05/HR_DM-170956-v4-Online_Recruitment_Stages_-_Information_including_Practice_Tests.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yfire.gov.uk/find-a-job/firefighter-recruitment/"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syfire.gov.uk/wp-content/uploads/2015/05/Firefighter_recruitment_exercise__fitness_and_nutrition_guidance.pdf" TargetMode="External"/><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s://www.youtube.com/watch?v=O-kifr_ctwY" TargetMode="External"/><Relationship Id="rId4" Type="http://schemas.openxmlformats.org/officeDocument/2006/relationships/settings" Target="settings.xml"/><Relationship Id="rId9" Type="http://schemas.openxmlformats.org/officeDocument/2006/relationships/image" Target="media/image10.wmf"/><Relationship Id="rId14" Type="http://schemas.openxmlformats.org/officeDocument/2006/relationships/hyperlink" Target="https://www.syfire.gov.uk/wp-content/uploads/2024/01/HR_DM-131247-v4-Firefighter_Recruitment_-_Candidate_FAQs.docx" TargetMode="External"/><Relationship Id="rId22" Type="http://schemas.openxmlformats.org/officeDocument/2006/relationships/header" Target="header1.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A65C3E-A052-4F9B-853E-4C63F9239F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4442</Words>
  <Characters>25324</Characters>
  <Application>Microsoft Office Word</Application>
  <DocSecurity>4</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Sanderson Jayne</cp:lastModifiedBy>
  <cp:revision>2</cp:revision>
  <cp:lastPrinted>2022-09-19T13:14:00Z</cp:lastPrinted>
  <dcterms:created xsi:type="dcterms:W3CDTF">2024-11-07T14:06:00Z</dcterms:created>
  <dcterms:modified xsi:type="dcterms:W3CDTF">2024-11-07T14:06:00Z</dcterms:modified>
</cp:coreProperties>
</file>